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ABDF0" w14:textId="77777777" w:rsidR="00060E13" w:rsidRPr="00B3162E" w:rsidRDefault="001C5B30" w:rsidP="00060E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noProof/>
          <w:color w:val="000000"/>
          <w:sz w:val="24"/>
          <w:szCs w:val="24"/>
        </w:rPr>
        <w:drawing>
          <wp:inline distT="0" distB="0" distL="0" distR="0" wp14:anchorId="4022B418" wp14:editId="0E63D729">
            <wp:extent cx="2640965" cy="188087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a LOGO - THE O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188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5504B" w14:textId="77777777" w:rsidR="00060E13" w:rsidRPr="00B3162E" w:rsidRDefault="00060E13" w:rsidP="00060E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4B661840" w14:textId="7DA635F7" w:rsidR="00060E13" w:rsidRPr="00EF114B" w:rsidRDefault="00060E13" w:rsidP="00EF11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030A0"/>
          <w:sz w:val="28"/>
          <w:szCs w:val="28"/>
        </w:rPr>
      </w:pPr>
      <w:r w:rsidRPr="00EF114B">
        <w:rPr>
          <w:rFonts w:cstheme="minorHAnsi"/>
          <w:b/>
          <w:bCs/>
          <w:color w:val="7030A0"/>
          <w:sz w:val="28"/>
          <w:szCs w:val="28"/>
        </w:rPr>
        <w:t>Safeguarding Children and Adults Policy</w:t>
      </w:r>
      <w:r w:rsidR="00D84CD7">
        <w:rPr>
          <w:rFonts w:cstheme="minorHAnsi"/>
          <w:b/>
          <w:bCs/>
          <w:color w:val="7030A0"/>
          <w:sz w:val="28"/>
          <w:szCs w:val="28"/>
        </w:rPr>
        <w:t xml:space="preserve"> (Readopted June 2019)</w:t>
      </w:r>
      <w:bookmarkStart w:id="0" w:name="_GoBack"/>
      <w:bookmarkEnd w:id="0"/>
    </w:p>
    <w:p w14:paraId="26BD2246" w14:textId="77777777" w:rsidR="00060E13" w:rsidRPr="00B3162E" w:rsidRDefault="00060E13" w:rsidP="00060E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40D894CC" w14:textId="77777777" w:rsidR="00060E13" w:rsidRDefault="00060E13" w:rsidP="00060E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4FD126E2" w14:textId="77777777" w:rsidR="00EF114B" w:rsidRPr="00B3162E" w:rsidRDefault="00EF114B" w:rsidP="00060E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25CD7E99" w14:textId="77777777" w:rsidR="00060E13" w:rsidRPr="00B3162E" w:rsidRDefault="00060E13" w:rsidP="00060E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030A0"/>
          <w:sz w:val="24"/>
          <w:szCs w:val="24"/>
        </w:rPr>
      </w:pPr>
      <w:r w:rsidRPr="00B3162E">
        <w:rPr>
          <w:rFonts w:cstheme="minorHAnsi"/>
          <w:b/>
          <w:bCs/>
          <w:color w:val="7030A0"/>
          <w:sz w:val="24"/>
          <w:szCs w:val="24"/>
        </w:rPr>
        <w:t>Policy Statement</w:t>
      </w:r>
    </w:p>
    <w:p w14:paraId="577E8CE5" w14:textId="77777777" w:rsidR="00060E13" w:rsidRPr="00B3162E" w:rsidRDefault="00060E13" w:rsidP="00060E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162E">
        <w:rPr>
          <w:rFonts w:cstheme="minorHAnsi"/>
          <w:color w:val="000000"/>
          <w:sz w:val="24"/>
          <w:szCs w:val="24"/>
        </w:rPr>
        <w:t xml:space="preserve">Everyone has a duty to safeguard children, young people and </w:t>
      </w:r>
      <w:r w:rsidR="000030AA" w:rsidRPr="00B3162E">
        <w:rPr>
          <w:rFonts w:cstheme="minorHAnsi"/>
          <w:color w:val="000000"/>
          <w:sz w:val="24"/>
          <w:szCs w:val="24"/>
        </w:rPr>
        <w:t>those adults with care and support needs who are or may be at risk of abuse or neglect (referred to in this policy</w:t>
      </w:r>
      <w:r w:rsidR="00C32730" w:rsidRPr="00B3162E">
        <w:rPr>
          <w:rFonts w:cstheme="minorHAnsi"/>
          <w:color w:val="000000"/>
          <w:sz w:val="24"/>
          <w:szCs w:val="24"/>
        </w:rPr>
        <w:t xml:space="preserve"> </w:t>
      </w:r>
      <w:r w:rsidR="000030AA" w:rsidRPr="00B3162E">
        <w:rPr>
          <w:rFonts w:cstheme="minorHAnsi"/>
          <w:color w:val="000000"/>
          <w:sz w:val="24"/>
          <w:szCs w:val="24"/>
        </w:rPr>
        <w:t xml:space="preserve">as </w:t>
      </w:r>
      <w:r w:rsidR="00C32730" w:rsidRPr="00B3162E">
        <w:rPr>
          <w:rFonts w:cstheme="minorHAnsi"/>
          <w:color w:val="000000"/>
          <w:sz w:val="24"/>
          <w:szCs w:val="24"/>
        </w:rPr>
        <w:t>‘adult</w:t>
      </w:r>
      <w:r w:rsidR="00D84F5C">
        <w:rPr>
          <w:rFonts w:cstheme="minorHAnsi"/>
          <w:color w:val="000000"/>
          <w:sz w:val="24"/>
          <w:szCs w:val="24"/>
        </w:rPr>
        <w:t>s at risk</w:t>
      </w:r>
      <w:r w:rsidR="000030AA" w:rsidRPr="00B3162E">
        <w:rPr>
          <w:rFonts w:cstheme="minorHAnsi"/>
          <w:color w:val="000000"/>
          <w:sz w:val="24"/>
          <w:szCs w:val="24"/>
        </w:rPr>
        <w:t>’</w:t>
      </w:r>
      <w:r w:rsidR="0028711C" w:rsidRPr="00B3162E">
        <w:rPr>
          <w:rFonts w:cstheme="minorHAnsi"/>
          <w:color w:val="000000"/>
          <w:sz w:val="24"/>
          <w:szCs w:val="24"/>
        </w:rPr>
        <w:t>)</w:t>
      </w:r>
      <w:r w:rsidR="000030AA" w:rsidRPr="00B3162E">
        <w:rPr>
          <w:rFonts w:cstheme="minorHAnsi"/>
          <w:color w:val="000000"/>
          <w:sz w:val="24"/>
          <w:szCs w:val="24"/>
        </w:rPr>
        <w:t>.</w:t>
      </w:r>
    </w:p>
    <w:p w14:paraId="2CF01AD0" w14:textId="77777777" w:rsidR="00060E13" w:rsidRPr="00B3162E" w:rsidRDefault="00060E13" w:rsidP="00060E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2416D70" w14:textId="77777777" w:rsidR="00060E13" w:rsidRPr="00B3162E" w:rsidRDefault="001C5B30" w:rsidP="00C327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The </w:t>
      </w:r>
      <w:r w:rsidR="00060E13" w:rsidRPr="00B3162E">
        <w:rPr>
          <w:rFonts w:cstheme="minorHAnsi"/>
          <w:color w:val="000000"/>
          <w:sz w:val="24"/>
          <w:szCs w:val="24"/>
        </w:rPr>
        <w:t>Parish Council is committed to</w:t>
      </w:r>
    </w:p>
    <w:p w14:paraId="73102D4A" w14:textId="77777777" w:rsidR="00060E13" w:rsidRPr="00B3162E" w:rsidRDefault="00D84F5C" w:rsidP="00C327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162E">
        <w:rPr>
          <w:rFonts w:cstheme="minorHAnsi"/>
          <w:color w:val="000000"/>
          <w:sz w:val="24"/>
          <w:szCs w:val="24"/>
        </w:rPr>
        <w:t>Ensuring</w:t>
      </w:r>
      <w:r w:rsidR="00060E13" w:rsidRPr="00B3162E">
        <w:rPr>
          <w:rFonts w:cstheme="minorHAnsi"/>
          <w:color w:val="000000"/>
          <w:sz w:val="24"/>
          <w:szCs w:val="24"/>
        </w:rPr>
        <w:t xml:space="preserve"> that children and </w:t>
      </w:r>
      <w:r w:rsidR="00C32730" w:rsidRPr="00B3162E">
        <w:rPr>
          <w:rFonts w:cstheme="minorHAnsi"/>
          <w:color w:val="000000"/>
          <w:sz w:val="24"/>
          <w:szCs w:val="24"/>
        </w:rPr>
        <w:t>a</w:t>
      </w:r>
      <w:r w:rsidR="00060E13" w:rsidRPr="00B3162E">
        <w:rPr>
          <w:rFonts w:cstheme="minorHAnsi"/>
          <w:color w:val="000000"/>
          <w:sz w:val="24"/>
          <w:szCs w:val="24"/>
        </w:rPr>
        <w:t>dults are protected and kept safe from harm whilst they are engaged in any activity associated with the Parish Council.</w:t>
      </w:r>
    </w:p>
    <w:p w14:paraId="4EA65449" w14:textId="77777777" w:rsidR="00060E13" w:rsidRPr="00B3162E" w:rsidRDefault="00060E13" w:rsidP="00060E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5DFC5DA4" w14:textId="77777777" w:rsidR="00EF114B" w:rsidRPr="00B3162E" w:rsidRDefault="00EF114B" w:rsidP="00EF11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7030A0"/>
          <w:sz w:val="24"/>
          <w:szCs w:val="24"/>
        </w:rPr>
      </w:pPr>
      <w:r w:rsidRPr="00B3162E">
        <w:rPr>
          <w:rFonts w:cstheme="minorHAnsi"/>
          <w:b/>
          <w:bCs/>
          <w:color w:val="7030A0"/>
          <w:sz w:val="24"/>
          <w:szCs w:val="24"/>
        </w:rPr>
        <w:t>Policy Objective:</w:t>
      </w:r>
    </w:p>
    <w:p w14:paraId="35A156B6" w14:textId="77777777" w:rsidR="00EF114B" w:rsidRPr="00B3162E" w:rsidRDefault="00EF114B" w:rsidP="003523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B3162E">
        <w:rPr>
          <w:rFonts w:cstheme="minorHAnsi"/>
          <w:color w:val="000000"/>
          <w:sz w:val="24"/>
          <w:szCs w:val="24"/>
        </w:rPr>
        <w:t xml:space="preserve">To protect and promote the welfare of children and adults at risk using or receiving services </w:t>
      </w:r>
      <w:r w:rsidR="001C5B30">
        <w:rPr>
          <w:rFonts w:cstheme="minorHAnsi"/>
          <w:color w:val="000000"/>
          <w:sz w:val="24"/>
          <w:szCs w:val="24"/>
        </w:rPr>
        <w:t>provided by or commissioned by the</w:t>
      </w:r>
      <w:r w:rsidRPr="00B3162E">
        <w:rPr>
          <w:rFonts w:cstheme="minorHAnsi"/>
          <w:color w:val="000000"/>
          <w:sz w:val="24"/>
          <w:szCs w:val="24"/>
        </w:rPr>
        <w:t xml:space="preserve"> council and to be able to respond where appropriate as a local government organisation.</w:t>
      </w:r>
    </w:p>
    <w:p w14:paraId="098860CF" w14:textId="77777777" w:rsidR="00060E13" w:rsidRDefault="00060E13" w:rsidP="00060E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4FF68CC3" w14:textId="77777777" w:rsidR="009D10A4" w:rsidRDefault="009D10A4" w:rsidP="00060E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4082EB15" w14:textId="77777777" w:rsidR="009D10A4" w:rsidRDefault="009D10A4" w:rsidP="00060E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79816116" w14:textId="77777777" w:rsidR="009D10A4" w:rsidRDefault="009D10A4" w:rsidP="00060E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73768EBD" w14:textId="77777777" w:rsidR="009D10A4" w:rsidRDefault="009D10A4" w:rsidP="00060E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264ECB58" w14:textId="77777777" w:rsidR="009D10A4" w:rsidRDefault="009D10A4" w:rsidP="00060E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37DBAAFD" w14:textId="77777777" w:rsidR="009D10A4" w:rsidRDefault="009D10A4" w:rsidP="00060E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013B7259" w14:textId="77777777" w:rsidR="009D10A4" w:rsidRDefault="009D10A4" w:rsidP="00060E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609E69EA" w14:textId="77777777" w:rsidR="009D10A4" w:rsidRDefault="009D10A4" w:rsidP="00060E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38522EF2" w14:textId="77777777" w:rsidR="009D10A4" w:rsidRPr="00B3162E" w:rsidRDefault="009D10A4" w:rsidP="00060E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43DFBF4C" w14:textId="77777777" w:rsidR="009D10A4" w:rsidRDefault="009D10A4" w:rsidP="00060E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7030A0"/>
          <w:sz w:val="24"/>
          <w:szCs w:val="24"/>
        </w:rPr>
      </w:pPr>
    </w:p>
    <w:p w14:paraId="79BAA816" w14:textId="77777777" w:rsidR="009D10A4" w:rsidRDefault="009D10A4" w:rsidP="00060E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7030A0"/>
          <w:sz w:val="24"/>
          <w:szCs w:val="24"/>
        </w:rPr>
      </w:pPr>
    </w:p>
    <w:p w14:paraId="08CF6043" w14:textId="77777777" w:rsidR="009D10A4" w:rsidRDefault="009D10A4" w:rsidP="00060E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7030A0"/>
          <w:sz w:val="24"/>
          <w:szCs w:val="24"/>
        </w:rPr>
      </w:pPr>
    </w:p>
    <w:p w14:paraId="16AC9F04" w14:textId="77777777" w:rsidR="009D10A4" w:rsidRDefault="009D10A4" w:rsidP="00060E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7030A0"/>
          <w:sz w:val="24"/>
          <w:szCs w:val="24"/>
        </w:rPr>
      </w:pPr>
    </w:p>
    <w:p w14:paraId="775D2A86" w14:textId="77777777" w:rsidR="009D10A4" w:rsidRDefault="009D10A4" w:rsidP="00060E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7030A0"/>
          <w:sz w:val="24"/>
          <w:szCs w:val="24"/>
        </w:rPr>
      </w:pPr>
    </w:p>
    <w:p w14:paraId="4C356139" w14:textId="77777777" w:rsidR="009D10A4" w:rsidRDefault="009D10A4" w:rsidP="00060E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7030A0"/>
          <w:sz w:val="24"/>
          <w:szCs w:val="24"/>
        </w:rPr>
      </w:pPr>
    </w:p>
    <w:p w14:paraId="36DF9C01" w14:textId="77777777" w:rsidR="009D10A4" w:rsidRDefault="009D10A4" w:rsidP="00060E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7030A0"/>
          <w:sz w:val="24"/>
          <w:szCs w:val="24"/>
        </w:rPr>
      </w:pPr>
    </w:p>
    <w:p w14:paraId="3B70931A" w14:textId="77777777" w:rsidR="009D10A4" w:rsidRDefault="009D10A4" w:rsidP="00060E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7030A0"/>
          <w:sz w:val="24"/>
          <w:szCs w:val="24"/>
        </w:rPr>
      </w:pPr>
    </w:p>
    <w:p w14:paraId="68C823E2" w14:textId="77777777" w:rsidR="009D10A4" w:rsidRDefault="009D10A4" w:rsidP="00060E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7030A0"/>
          <w:sz w:val="24"/>
          <w:szCs w:val="24"/>
        </w:rPr>
      </w:pPr>
    </w:p>
    <w:p w14:paraId="61159454" w14:textId="77777777" w:rsidR="009D10A4" w:rsidRDefault="009D10A4" w:rsidP="00060E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7030A0"/>
          <w:sz w:val="24"/>
          <w:szCs w:val="24"/>
        </w:rPr>
      </w:pPr>
    </w:p>
    <w:p w14:paraId="13E844B1" w14:textId="77777777" w:rsidR="00060E13" w:rsidRDefault="00060E13" w:rsidP="00060E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7030A0"/>
          <w:sz w:val="24"/>
          <w:szCs w:val="24"/>
        </w:rPr>
      </w:pPr>
      <w:r w:rsidRPr="00B3162E">
        <w:rPr>
          <w:rFonts w:cstheme="minorHAnsi"/>
          <w:b/>
          <w:bCs/>
          <w:color w:val="7030A0"/>
          <w:sz w:val="24"/>
          <w:szCs w:val="24"/>
        </w:rPr>
        <w:t>Definitions:</w:t>
      </w:r>
    </w:p>
    <w:p w14:paraId="509FFC89" w14:textId="77777777" w:rsidR="00D84F5C" w:rsidRDefault="00D84F5C" w:rsidP="00060E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7030A0"/>
          <w:sz w:val="24"/>
          <w:szCs w:val="24"/>
        </w:rPr>
      </w:pPr>
    </w:p>
    <w:p w14:paraId="24A8037D" w14:textId="77777777" w:rsidR="00D84F5C" w:rsidRDefault="00D84F5C" w:rsidP="00060E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7030A0"/>
          <w:sz w:val="24"/>
          <w:szCs w:val="24"/>
        </w:rPr>
      </w:pPr>
      <w:r>
        <w:rPr>
          <w:rFonts w:cstheme="minorHAnsi"/>
          <w:b/>
          <w:bCs/>
          <w:color w:val="7030A0"/>
          <w:sz w:val="24"/>
          <w:szCs w:val="24"/>
        </w:rPr>
        <w:t>Safeguarding</w:t>
      </w:r>
    </w:p>
    <w:p w14:paraId="5C9AA594" w14:textId="77777777" w:rsidR="00D84F5C" w:rsidRPr="00D84F5C" w:rsidRDefault="00D84F5C" w:rsidP="00D84F5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84F5C">
        <w:rPr>
          <w:rFonts w:cstheme="minorHAnsi"/>
          <w:bCs/>
          <w:sz w:val="24"/>
          <w:szCs w:val="24"/>
        </w:rPr>
        <w:t xml:space="preserve">Essentially, protecting </w:t>
      </w:r>
      <w:r w:rsidR="00DF3D40" w:rsidRPr="00D84F5C">
        <w:rPr>
          <w:rFonts w:cstheme="minorHAnsi"/>
          <w:bCs/>
          <w:sz w:val="24"/>
          <w:szCs w:val="24"/>
        </w:rPr>
        <w:t>children</w:t>
      </w:r>
      <w:r w:rsidRPr="00D84F5C">
        <w:rPr>
          <w:rFonts w:cstheme="minorHAnsi"/>
          <w:bCs/>
          <w:sz w:val="24"/>
          <w:szCs w:val="24"/>
        </w:rPr>
        <w:t xml:space="preserve"> and adults at </w:t>
      </w:r>
      <w:r w:rsidR="00DF3D40" w:rsidRPr="00D84F5C">
        <w:rPr>
          <w:rFonts w:cstheme="minorHAnsi"/>
          <w:bCs/>
          <w:sz w:val="24"/>
          <w:szCs w:val="24"/>
        </w:rPr>
        <w:t>risk</w:t>
      </w:r>
      <w:r w:rsidRPr="00D84F5C">
        <w:rPr>
          <w:rFonts w:cstheme="minorHAnsi"/>
          <w:bCs/>
          <w:sz w:val="24"/>
          <w:szCs w:val="24"/>
        </w:rPr>
        <w:t xml:space="preserve"> from ill-</w:t>
      </w:r>
      <w:r w:rsidR="00DF3D40" w:rsidRPr="00D84F5C">
        <w:rPr>
          <w:rFonts w:cstheme="minorHAnsi"/>
          <w:bCs/>
          <w:sz w:val="24"/>
          <w:szCs w:val="24"/>
        </w:rPr>
        <w:t>treatment</w:t>
      </w:r>
      <w:r w:rsidRPr="00D84F5C">
        <w:rPr>
          <w:rFonts w:cstheme="minorHAnsi"/>
          <w:bCs/>
          <w:sz w:val="24"/>
          <w:szCs w:val="24"/>
        </w:rPr>
        <w:t xml:space="preserve"> and harm</w:t>
      </w:r>
    </w:p>
    <w:p w14:paraId="33CF106F" w14:textId="77777777" w:rsidR="00EF114B" w:rsidRDefault="00EF114B" w:rsidP="00060E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7030A0"/>
          <w:sz w:val="24"/>
          <w:szCs w:val="24"/>
        </w:rPr>
      </w:pPr>
      <w:r>
        <w:rPr>
          <w:rFonts w:cstheme="minorHAnsi"/>
          <w:b/>
          <w:bCs/>
          <w:color w:val="7030A0"/>
          <w:sz w:val="24"/>
          <w:szCs w:val="24"/>
        </w:rPr>
        <w:t>Abuse:</w:t>
      </w:r>
    </w:p>
    <w:p w14:paraId="29B63ADB" w14:textId="77777777" w:rsidR="00EF114B" w:rsidRDefault="00EF114B" w:rsidP="00EF114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Forms of ill treatment, including neglect. Somebody may abuse a child or adult by inflicting harm, or by failing to act to prevent harm. </w:t>
      </w:r>
    </w:p>
    <w:p w14:paraId="4EFCB6CE" w14:textId="77777777" w:rsidR="00EF114B" w:rsidRPr="00EF114B" w:rsidRDefault="00EF114B" w:rsidP="00EF114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The most common types of abuse are physical, emotional</w:t>
      </w:r>
      <w:r w:rsidR="00DF3D40">
        <w:rPr>
          <w:rFonts w:cstheme="minorHAnsi"/>
          <w:bCs/>
          <w:sz w:val="24"/>
          <w:szCs w:val="24"/>
        </w:rPr>
        <w:t>,</w:t>
      </w:r>
      <w:r>
        <w:rPr>
          <w:rFonts w:cstheme="minorHAnsi"/>
          <w:bCs/>
          <w:sz w:val="24"/>
          <w:szCs w:val="24"/>
        </w:rPr>
        <w:t xml:space="preserve"> sexual </w:t>
      </w:r>
      <w:r w:rsidR="00BF7026">
        <w:rPr>
          <w:rFonts w:cstheme="minorHAnsi"/>
          <w:bCs/>
          <w:sz w:val="24"/>
          <w:szCs w:val="24"/>
        </w:rPr>
        <w:t xml:space="preserve">abuse </w:t>
      </w:r>
      <w:r>
        <w:rPr>
          <w:rFonts w:cstheme="minorHAnsi"/>
          <w:bCs/>
          <w:sz w:val="24"/>
          <w:szCs w:val="24"/>
        </w:rPr>
        <w:t>and neglect</w:t>
      </w:r>
    </w:p>
    <w:p w14:paraId="4FFDCF1B" w14:textId="77777777" w:rsidR="00060E13" w:rsidRPr="00B3162E" w:rsidRDefault="00060E13" w:rsidP="00EF114B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  <w:bCs/>
          <w:color w:val="7030A0"/>
          <w:sz w:val="24"/>
          <w:szCs w:val="24"/>
        </w:rPr>
      </w:pPr>
      <w:r w:rsidRPr="00B3162E">
        <w:rPr>
          <w:rFonts w:cstheme="minorHAnsi"/>
          <w:b/>
          <w:bCs/>
          <w:color w:val="7030A0"/>
          <w:sz w:val="24"/>
          <w:szCs w:val="24"/>
        </w:rPr>
        <w:t>Children &amp; Young People</w:t>
      </w:r>
    </w:p>
    <w:p w14:paraId="56FF2995" w14:textId="77777777" w:rsidR="00060E13" w:rsidRPr="00B3162E" w:rsidRDefault="00060E13" w:rsidP="00060E1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162E">
        <w:rPr>
          <w:rFonts w:cstheme="minorHAnsi"/>
          <w:color w:val="000000"/>
          <w:sz w:val="24"/>
          <w:szCs w:val="24"/>
        </w:rPr>
        <w:t>Anyone under the age of 18 years.</w:t>
      </w:r>
    </w:p>
    <w:p w14:paraId="15EB0CC0" w14:textId="77777777" w:rsidR="00AF580B" w:rsidRPr="00B3162E" w:rsidRDefault="00AF580B" w:rsidP="00EF114B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B3162E">
        <w:rPr>
          <w:rFonts w:cstheme="minorHAnsi"/>
          <w:b/>
          <w:color w:val="7030A0"/>
          <w:sz w:val="24"/>
          <w:szCs w:val="24"/>
        </w:rPr>
        <w:t xml:space="preserve">Adult: </w:t>
      </w:r>
      <w:r w:rsidRPr="00B3162E">
        <w:rPr>
          <w:rFonts w:cstheme="minorHAnsi"/>
          <w:sz w:val="24"/>
          <w:szCs w:val="24"/>
        </w:rPr>
        <w:t>An adult who –</w:t>
      </w:r>
    </w:p>
    <w:p w14:paraId="7554F07F" w14:textId="77777777" w:rsidR="00AF580B" w:rsidRPr="00B3162E" w:rsidRDefault="00AF580B" w:rsidP="00AF580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4"/>
          <w:szCs w:val="24"/>
          <w:lang w:val="en"/>
        </w:rPr>
      </w:pPr>
      <w:r w:rsidRPr="00B3162E">
        <w:rPr>
          <w:rFonts w:cstheme="minorHAnsi"/>
          <w:sz w:val="24"/>
          <w:szCs w:val="24"/>
        </w:rPr>
        <w:t xml:space="preserve">Has needs for care </w:t>
      </w:r>
      <w:r w:rsidRPr="00B3162E">
        <w:rPr>
          <w:rFonts w:cstheme="minorHAnsi"/>
          <w:bCs/>
          <w:color w:val="000000"/>
          <w:sz w:val="24"/>
          <w:szCs w:val="24"/>
          <w:lang w:val="en"/>
        </w:rPr>
        <w:t xml:space="preserve">and support (whether or not the </w:t>
      </w:r>
      <w:r w:rsidR="00BF7026">
        <w:rPr>
          <w:rFonts w:cstheme="minorHAnsi"/>
          <w:bCs/>
          <w:color w:val="000000"/>
          <w:sz w:val="24"/>
          <w:szCs w:val="24"/>
          <w:lang w:val="en"/>
        </w:rPr>
        <w:t xml:space="preserve">local </w:t>
      </w:r>
      <w:r w:rsidRPr="00B3162E">
        <w:rPr>
          <w:rFonts w:cstheme="minorHAnsi"/>
          <w:bCs/>
          <w:color w:val="000000"/>
          <w:sz w:val="24"/>
          <w:szCs w:val="24"/>
          <w:lang w:val="en"/>
        </w:rPr>
        <w:t>authority is meeting any of those needs),</w:t>
      </w:r>
    </w:p>
    <w:p w14:paraId="569B34AB" w14:textId="77777777" w:rsidR="00AF580B" w:rsidRPr="00B3162E" w:rsidRDefault="00AF580B" w:rsidP="00AF580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4"/>
          <w:szCs w:val="24"/>
          <w:lang w:val="en"/>
        </w:rPr>
      </w:pPr>
      <w:r w:rsidRPr="00B3162E">
        <w:rPr>
          <w:rFonts w:cstheme="minorHAnsi"/>
          <w:sz w:val="24"/>
          <w:szCs w:val="24"/>
        </w:rPr>
        <w:t xml:space="preserve">Is experiencing, or </w:t>
      </w:r>
      <w:proofErr w:type="spellStart"/>
      <w:r w:rsidRPr="00B3162E">
        <w:rPr>
          <w:rFonts w:cstheme="minorHAnsi"/>
          <w:sz w:val="24"/>
          <w:szCs w:val="24"/>
        </w:rPr>
        <w:t>i</w:t>
      </w:r>
      <w:proofErr w:type="spellEnd"/>
      <w:r w:rsidRPr="00B3162E">
        <w:rPr>
          <w:rFonts w:cstheme="minorHAnsi"/>
          <w:bCs/>
          <w:color w:val="000000"/>
          <w:sz w:val="24"/>
          <w:szCs w:val="24"/>
          <w:lang w:val="en"/>
        </w:rPr>
        <w:t>s at risk of, abuse or neglect, and</w:t>
      </w:r>
    </w:p>
    <w:p w14:paraId="1B4059C4" w14:textId="77777777" w:rsidR="00AF580B" w:rsidRPr="00B3162E" w:rsidRDefault="00D84F5C" w:rsidP="00AF580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4"/>
          <w:szCs w:val="24"/>
          <w:lang w:val="en"/>
        </w:rPr>
      </w:pPr>
      <w:r w:rsidRPr="00B3162E">
        <w:rPr>
          <w:rFonts w:cstheme="minorHAnsi"/>
          <w:sz w:val="24"/>
          <w:szCs w:val="24"/>
        </w:rPr>
        <w:t>As</w:t>
      </w:r>
      <w:r w:rsidR="00AF580B" w:rsidRPr="00B3162E">
        <w:rPr>
          <w:rFonts w:cstheme="minorHAnsi"/>
          <w:sz w:val="24"/>
          <w:szCs w:val="24"/>
        </w:rPr>
        <w:t xml:space="preserve"> a result of those needs </w:t>
      </w:r>
      <w:r w:rsidRPr="00B3162E">
        <w:rPr>
          <w:rFonts w:cstheme="minorHAnsi"/>
          <w:sz w:val="24"/>
          <w:szCs w:val="24"/>
        </w:rPr>
        <w:t xml:space="preserve">is </w:t>
      </w:r>
      <w:r w:rsidRPr="00B3162E">
        <w:rPr>
          <w:rFonts w:cstheme="minorHAnsi"/>
          <w:bCs/>
          <w:color w:val="000000"/>
          <w:sz w:val="24"/>
          <w:szCs w:val="24"/>
          <w:lang w:val="en"/>
        </w:rPr>
        <w:t>unable</w:t>
      </w:r>
      <w:r w:rsidR="00AF580B" w:rsidRPr="00B3162E">
        <w:rPr>
          <w:rFonts w:cstheme="minorHAnsi"/>
          <w:bCs/>
          <w:color w:val="000000"/>
          <w:sz w:val="24"/>
          <w:szCs w:val="24"/>
          <w:lang w:val="en"/>
        </w:rPr>
        <w:t xml:space="preserve"> to protect himself or herself against the abuse or neglect or the risk of it.</w:t>
      </w:r>
    </w:p>
    <w:p w14:paraId="0EC07F49" w14:textId="77777777" w:rsidR="00060E13" w:rsidRPr="00B3162E" w:rsidRDefault="00060E13" w:rsidP="00EF114B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  <w:bCs/>
          <w:color w:val="7030A0"/>
          <w:sz w:val="24"/>
          <w:szCs w:val="24"/>
        </w:rPr>
      </w:pPr>
      <w:r w:rsidRPr="00B3162E">
        <w:rPr>
          <w:rFonts w:cstheme="minorHAnsi"/>
          <w:b/>
          <w:bCs/>
          <w:color w:val="7030A0"/>
          <w:sz w:val="24"/>
          <w:szCs w:val="24"/>
        </w:rPr>
        <w:t>Employees</w:t>
      </w:r>
      <w:r w:rsidR="00BF7026">
        <w:rPr>
          <w:rFonts w:cstheme="minorHAnsi"/>
          <w:b/>
          <w:bCs/>
          <w:color w:val="7030A0"/>
          <w:sz w:val="24"/>
          <w:szCs w:val="24"/>
        </w:rPr>
        <w:t xml:space="preserve">, </w:t>
      </w:r>
      <w:r w:rsidR="00872D17" w:rsidRPr="00B3162E">
        <w:rPr>
          <w:rFonts w:cstheme="minorHAnsi"/>
          <w:b/>
          <w:bCs/>
          <w:color w:val="7030A0"/>
          <w:sz w:val="24"/>
          <w:szCs w:val="24"/>
        </w:rPr>
        <w:t xml:space="preserve">Parish </w:t>
      </w:r>
      <w:r w:rsidRPr="00B3162E">
        <w:rPr>
          <w:rFonts w:cstheme="minorHAnsi"/>
          <w:b/>
          <w:bCs/>
          <w:color w:val="7030A0"/>
          <w:sz w:val="24"/>
          <w:szCs w:val="24"/>
        </w:rPr>
        <w:t>Councillors</w:t>
      </w:r>
      <w:r w:rsidR="00BF7026">
        <w:rPr>
          <w:rFonts w:cstheme="minorHAnsi"/>
          <w:b/>
          <w:bCs/>
          <w:color w:val="7030A0"/>
          <w:sz w:val="24"/>
          <w:szCs w:val="24"/>
        </w:rPr>
        <w:t xml:space="preserve"> and Contractors</w:t>
      </w:r>
    </w:p>
    <w:p w14:paraId="09DFC726" w14:textId="77777777" w:rsidR="00060E13" w:rsidRPr="001C5B30" w:rsidRDefault="00060E13" w:rsidP="001C5B3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162E">
        <w:rPr>
          <w:rFonts w:cstheme="minorHAnsi"/>
          <w:color w:val="000000"/>
          <w:sz w:val="24"/>
          <w:szCs w:val="24"/>
        </w:rPr>
        <w:t>Anyone working for, or on behalf of</w:t>
      </w:r>
      <w:r w:rsidR="001C5B30">
        <w:rPr>
          <w:rFonts w:cstheme="minorHAnsi"/>
          <w:color w:val="000000"/>
          <w:sz w:val="24"/>
          <w:szCs w:val="24"/>
        </w:rPr>
        <w:t xml:space="preserve"> the </w:t>
      </w:r>
      <w:r w:rsidRPr="001C5B30">
        <w:rPr>
          <w:rFonts w:cstheme="minorHAnsi"/>
          <w:color w:val="000000"/>
          <w:sz w:val="24"/>
          <w:szCs w:val="24"/>
        </w:rPr>
        <w:t>Parish Council, whether paid or voluntary.</w:t>
      </w:r>
    </w:p>
    <w:p w14:paraId="68E7B60C" w14:textId="77777777" w:rsidR="00060E13" w:rsidRDefault="00060E13" w:rsidP="00060E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C3FE1DF" w14:textId="77777777" w:rsidR="009D10A4" w:rsidRDefault="009D10A4" w:rsidP="00060E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9C8F6FC" w14:textId="77777777" w:rsidR="009D10A4" w:rsidRDefault="009D10A4" w:rsidP="00060E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DB80C9F" w14:textId="77777777" w:rsidR="001A0342" w:rsidRDefault="001A0342" w:rsidP="00060E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7030A0"/>
          <w:sz w:val="24"/>
          <w:szCs w:val="24"/>
        </w:rPr>
      </w:pPr>
    </w:p>
    <w:p w14:paraId="68C8F8E4" w14:textId="77777777" w:rsidR="001A0342" w:rsidRDefault="001A0342" w:rsidP="00060E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7030A0"/>
          <w:sz w:val="24"/>
          <w:szCs w:val="24"/>
        </w:rPr>
      </w:pPr>
    </w:p>
    <w:p w14:paraId="01012776" w14:textId="77777777" w:rsidR="00060E13" w:rsidRPr="00B3162E" w:rsidRDefault="00DF3D40" w:rsidP="00060E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7030A0"/>
          <w:sz w:val="24"/>
          <w:szCs w:val="24"/>
        </w:rPr>
      </w:pPr>
      <w:r>
        <w:rPr>
          <w:rFonts w:cstheme="minorHAnsi"/>
          <w:b/>
          <w:bCs/>
          <w:color w:val="7030A0"/>
          <w:sz w:val="24"/>
          <w:szCs w:val="24"/>
        </w:rPr>
        <w:t xml:space="preserve">Taking responsibility for </w:t>
      </w:r>
      <w:r w:rsidR="00510C79">
        <w:rPr>
          <w:rFonts w:cstheme="minorHAnsi"/>
          <w:b/>
          <w:bCs/>
          <w:color w:val="7030A0"/>
          <w:sz w:val="24"/>
          <w:szCs w:val="24"/>
        </w:rPr>
        <w:t>Safeguarding</w:t>
      </w:r>
    </w:p>
    <w:p w14:paraId="24538B2C" w14:textId="77777777" w:rsidR="00EF114B" w:rsidRDefault="00EF114B" w:rsidP="003523B6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Councillors, employees and volunteers may notice something which causes them concern when out and about in the district. It is not our role to investigate any signs of abuse. </w:t>
      </w:r>
      <w:proofErr w:type="gramStart"/>
      <w:r>
        <w:rPr>
          <w:rFonts w:cstheme="minorHAnsi"/>
          <w:color w:val="000000"/>
          <w:sz w:val="24"/>
          <w:szCs w:val="24"/>
        </w:rPr>
        <w:t>However</w:t>
      </w:r>
      <w:proofErr w:type="gramEnd"/>
      <w:r>
        <w:rPr>
          <w:rFonts w:cstheme="minorHAnsi"/>
          <w:color w:val="000000"/>
          <w:sz w:val="24"/>
          <w:szCs w:val="24"/>
        </w:rPr>
        <w:t xml:space="preserve"> we do have a responsibility to act if we have any concerns and alert those who can look into those issues.</w:t>
      </w:r>
    </w:p>
    <w:p w14:paraId="340EDE65" w14:textId="77777777" w:rsidR="00B3162E" w:rsidRPr="00B3162E" w:rsidRDefault="00B3162E" w:rsidP="00D84F5C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162E">
        <w:rPr>
          <w:rFonts w:cstheme="minorHAnsi"/>
          <w:color w:val="000000"/>
          <w:sz w:val="24"/>
          <w:szCs w:val="24"/>
        </w:rPr>
        <w:t xml:space="preserve">To </w:t>
      </w:r>
      <w:r w:rsidR="00DF3D40">
        <w:rPr>
          <w:rFonts w:cstheme="minorHAnsi"/>
          <w:color w:val="000000"/>
          <w:sz w:val="24"/>
          <w:szCs w:val="24"/>
        </w:rPr>
        <w:t xml:space="preserve">take responsibility for </w:t>
      </w:r>
      <w:r w:rsidR="00510C79">
        <w:rPr>
          <w:rFonts w:cstheme="minorHAnsi"/>
          <w:color w:val="000000"/>
          <w:sz w:val="24"/>
          <w:szCs w:val="24"/>
        </w:rPr>
        <w:t xml:space="preserve">safeguarding </w:t>
      </w:r>
      <w:r w:rsidR="001C5B30">
        <w:rPr>
          <w:rFonts w:cstheme="minorHAnsi"/>
          <w:color w:val="000000"/>
          <w:sz w:val="24"/>
          <w:szCs w:val="24"/>
        </w:rPr>
        <w:t xml:space="preserve">the </w:t>
      </w:r>
      <w:r w:rsidRPr="00B3162E">
        <w:rPr>
          <w:rFonts w:cstheme="minorHAnsi"/>
          <w:color w:val="000000"/>
          <w:sz w:val="24"/>
          <w:szCs w:val="24"/>
        </w:rPr>
        <w:t>council will:</w:t>
      </w:r>
    </w:p>
    <w:p w14:paraId="39768BA4" w14:textId="77777777" w:rsidR="00C334D4" w:rsidRDefault="00941820" w:rsidP="00D84F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Identify someone wi</w:t>
      </w:r>
      <w:r w:rsidR="00C334D4">
        <w:rPr>
          <w:rFonts w:cstheme="minorHAnsi"/>
          <w:color w:val="000000"/>
          <w:sz w:val="24"/>
          <w:szCs w:val="24"/>
        </w:rPr>
        <w:t>t</w:t>
      </w:r>
      <w:r>
        <w:rPr>
          <w:rFonts w:cstheme="minorHAnsi"/>
          <w:color w:val="000000"/>
          <w:sz w:val="24"/>
          <w:szCs w:val="24"/>
        </w:rPr>
        <w:t>hin the parish council who will take lead responsibility for Safeguarding</w:t>
      </w:r>
      <w:r w:rsidR="00C334D4">
        <w:rPr>
          <w:rFonts w:cstheme="minorHAnsi"/>
          <w:color w:val="000000"/>
          <w:sz w:val="24"/>
          <w:szCs w:val="24"/>
        </w:rPr>
        <w:t xml:space="preserve">, ensuring that councillors and employees </w:t>
      </w:r>
      <w:r w:rsidR="00510C79">
        <w:rPr>
          <w:rFonts w:cstheme="minorHAnsi"/>
          <w:color w:val="000000"/>
          <w:sz w:val="24"/>
          <w:szCs w:val="24"/>
        </w:rPr>
        <w:t xml:space="preserve">understand </w:t>
      </w:r>
      <w:r w:rsidR="00967EAB">
        <w:rPr>
          <w:rFonts w:cstheme="minorHAnsi"/>
          <w:color w:val="000000"/>
          <w:sz w:val="24"/>
          <w:szCs w:val="24"/>
        </w:rPr>
        <w:t xml:space="preserve">what </w:t>
      </w:r>
      <w:r w:rsidR="00510C79">
        <w:rPr>
          <w:rFonts w:cstheme="minorHAnsi"/>
          <w:color w:val="000000"/>
          <w:sz w:val="24"/>
          <w:szCs w:val="24"/>
        </w:rPr>
        <w:t xml:space="preserve"> safeguarding </w:t>
      </w:r>
      <w:r w:rsidR="00967EAB">
        <w:rPr>
          <w:rFonts w:cstheme="minorHAnsi"/>
          <w:color w:val="000000"/>
          <w:sz w:val="24"/>
          <w:szCs w:val="24"/>
        </w:rPr>
        <w:t>means</w:t>
      </w:r>
      <w:r w:rsidR="00C334D4">
        <w:rPr>
          <w:rFonts w:cstheme="minorHAnsi"/>
          <w:color w:val="000000"/>
          <w:sz w:val="24"/>
          <w:szCs w:val="24"/>
        </w:rPr>
        <w:t>, what to look out for and how to pass on any concerns</w:t>
      </w:r>
    </w:p>
    <w:p w14:paraId="13D7E497" w14:textId="77777777" w:rsidR="00BF7026" w:rsidRDefault="00BF7026" w:rsidP="00D84F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Follow safe recruitment practices, including application forms, references and induction</w:t>
      </w:r>
    </w:p>
    <w:p w14:paraId="5C693418" w14:textId="77777777" w:rsidR="00967EAB" w:rsidRDefault="00BF7026" w:rsidP="009D10A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Identify and meet </w:t>
      </w:r>
      <w:r w:rsidR="00967EAB">
        <w:rPr>
          <w:rFonts w:cstheme="minorHAnsi"/>
          <w:color w:val="000000"/>
          <w:sz w:val="24"/>
          <w:szCs w:val="24"/>
        </w:rPr>
        <w:t xml:space="preserve">training </w:t>
      </w:r>
      <w:r>
        <w:rPr>
          <w:rFonts w:cstheme="minorHAnsi"/>
          <w:color w:val="000000"/>
          <w:sz w:val="24"/>
          <w:szCs w:val="24"/>
        </w:rPr>
        <w:t xml:space="preserve">needs for </w:t>
      </w:r>
      <w:r w:rsidR="00967EAB">
        <w:rPr>
          <w:rFonts w:cstheme="minorHAnsi"/>
          <w:color w:val="000000"/>
          <w:sz w:val="24"/>
          <w:szCs w:val="24"/>
        </w:rPr>
        <w:t>those councillors and employees who come into contact with children and adults at risk</w:t>
      </w:r>
    </w:p>
    <w:p w14:paraId="4B00623F" w14:textId="77777777" w:rsidR="00510C79" w:rsidRDefault="00060E13" w:rsidP="009D10A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B3162E">
        <w:rPr>
          <w:rFonts w:cstheme="minorHAnsi"/>
          <w:color w:val="000000"/>
          <w:sz w:val="24"/>
          <w:szCs w:val="24"/>
        </w:rPr>
        <w:t>Ensur</w:t>
      </w:r>
      <w:r w:rsidR="00C334D4">
        <w:rPr>
          <w:rFonts w:cstheme="minorHAnsi"/>
          <w:color w:val="000000"/>
          <w:sz w:val="24"/>
          <w:szCs w:val="24"/>
        </w:rPr>
        <w:t>e that councillors and employees who come into regular unsupervised contact with children and adults at risk during the course of their dut</w:t>
      </w:r>
      <w:r w:rsidR="00510C79">
        <w:rPr>
          <w:rFonts w:cstheme="minorHAnsi"/>
          <w:color w:val="000000"/>
          <w:sz w:val="24"/>
          <w:szCs w:val="24"/>
        </w:rPr>
        <w:t>i</w:t>
      </w:r>
      <w:r w:rsidR="00C334D4">
        <w:rPr>
          <w:rFonts w:cstheme="minorHAnsi"/>
          <w:color w:val="000000"/>
          <w:sz w:val="24"/>
          <w:szCs w:val="24"/>
        </w:rPr>
        <w:t>es to und</w:t>
      </w:r>
      <w:r w:rsidR="00510C79">
        <w:rPr>
          <w:rFonts w:cstheme="minorHAnsi"/>
          <w:color w:val="000000"/>
          <w:sz w:val="24"/>
          <w:szCs w:val="24"/>
        </w:rPr>
        <w:t>ergo</w:t>
      </w:r>
      <w:r w:rsidR="00C334D4">
        <w:rPr>
          <w:rFonts w:cstheme="minorHAnsi"/>
          <w:color w:val="000000"/>
          <w:sz w:val="24"/>
          <w:szCs w:val="24"/>
        </w:rPr>
        <w:t xml:space="preserve"> appropriate Disclosure &amp; Barring Service (DBS) </w:t>
      </w:r>
      <w:r w:rsidR="00D84F5C">
        <w:rPr>
          <w:rFonts w:cstheme="minorHAnsi"/>
          <w:color w:val="000000"/>
          <w:sz w:val="24"/>
          <w:szCs w:val="24"/>
        </w:rPr>
        <w:t>checks</w:t>
      </w:r>
    </w:p>
    <w:p w14:paraId="68C5E972" w14:textId="77777777" w:rsidR="00510C79" w:rsidRDefault="00967EAB" w:rsidP="001A034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Require external organisations </w:t>
      </w:r>
      <w:r w:rsidR="00510C79">
        <w:rPr>
          <w:rFonts w:cstheme="minorHAnsi"/>
          <w:color w:val="000000"/>
          <w:sz w:val="24"/>
          <w:szCs w:val="24"/>
        </w:rPr>
        <w:t xml:space="preserve"> working</w:t>
      </w:r>
      <w:r>
        <w:rPr>
          <w:rFonts w:cstheme="minorHAnsi"/>
          <w:color w:val="000000"/>
          <w:sz w:val="24"/>
          <w:szCs w:val="24"/>
        </w:rPr>
        <w:t xml:space="preserve"> with or on behalf of the council who have </w:t>
      </w:r>
      <w:r w:rsidR="00510C79">
        <w:rPr>
          <w:rFonts w:cstheme="minorHAnsi"/>
          <w:color w:val="000000"/>
          <w:sz w:val="24"/>
          <w:szCs w:val="24"/>
        </w:rPr>
        <w:t>contact with children and adults at risk to have a Safeguarding Policy and procedures</w:t>
      </w:r>
    </w:p>
    <w:p w14:paraId="0B999D19" w14:textId="77777777" w:rsidR="001A0342" w:rsidRDefault="001A0342" w:rsidP="001A0342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F2C8407" w14:textId="77777777" w:rsidR="001A0342" w:rsidRDefault="001A0342" w:rsidP="001A0342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9D1C003" w14:textId="77777777" w:rsidR="001A0342" w:rsidRDefault="001A0342" w:rsidP="001A0342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EBFE0CC" w14:textId="77777777" w:rsidR="001A0342" w:rsidRDefault="001A0342" w:rsidP="001A0342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21FC44F" w14:textId="77777777" w:rsidR="001A0342" w:rsidRPr="001A0342" w:rsidRDefault="001C5B30" w:rsidP="001A034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Ensure that where the</w:t>
      </w:r>
      <w:r w:rsidR="001A0342">
        <w:rPr>
          <w:rFonts w:cstheme="minorHAnsi"/>
          <w:color w:val="000000"/>
          <w:sz w:val="24"/>
          <w:szCs w:val="24"/>
        </w:rPr>
        <w:t xml:space="preserve"> council hires facilities to external groups for use with children and adults at risk and parents/ carers are not present the group will have their own Safeguarding policies or agree to work to those of x council</w:t>
      </w:r>
    </w:p>
    <w:p w14:paraId="07BAC825" w14:textId="77777777" w:rsidR="001A0342" w:rsidRDefault="001A0342" w:rsidP="001A0342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39CE4D2" w14:textId="77777777" w:rsidR="001A0342" w:rsidRDefault="001A0342" w:rsidP="001A0342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5031AAA" w14:textId="77777777" w:rsidR="001A0342" w:rsidRDefault="001A0342" w:rsidP="001A0342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322C572" w14:textId="77777777" w:rsidR="00DF3D40" w:rsidRDefault="00DF3D40" w:rsidP="00060E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Councillors, employees and volunteers should be concerned by any behaviour, action or inaction which harms a child or adult at risk.  If they are unsure whether this needs to be reported as a safeguarding </w:t>
      </w:r>
      <w:proofErr w:type="gramStart"/>
      <w:r>
        <w:rPr>
          <w:rFonts w:cstheme="minorHAnsi"/>
          <w:color w:val="000000"/>
          <w:sz w:val="24"/>
          <w:szCs w:val="24"/>
        </w:rPr>
        <w:t>concern</w:t>
      </w:r>
      <w:proofErr w:type="gramEnd"/>
      <w:r>
        <w:rPr>
          <w:rFonts w:cstheme="minorHAnsi"/>
          <w:color w:val="000000"/>
          <w:sz w:val="24"/>
          <w:szCs w:val="24"/>
        </w:rPr>
        <w:t xml:space="preserve"> they should seek the advice of the person within the Parish Council with lead responsibility.</w:t>
      </w:r>
    </w:p>
    <w:p w14:paraId="17FD9084" w14:textId="77777777" w:rsidR="00060E13" w:rsidRPr="00B3162E" w:rsidRDefault="00060E13" w:rsidP="00060E13">
      <w:pPr>
        <w:rPr>
          <w:rFonts w:cstheme="minorHAnsi"/>
          <w:i/>
          <w:iCs/>
          <w:color w:val="7030A0"/>
          <w:sz w:val="24"/>
          <w:szCs w:val="24"/>
        </w:rPr>
      </w:pPr>
      <w:r w:rsidRPr="00B3162E">
        <w:rPr>
          <w:rFonts w:cstheme="minorHAnsi"/>
          <w:i/>
          <w:iCs/>
          <w:color w:val="7030A0"/>
          <w:sz w:val="24"/>
          <w:szCs w:val="24"/>
        </w:rPr>
        <w:t xml:space="preserve"> </w:t>
      </w:r>
    </w:p>
    <w:p w14:paraId="759DD338" w14:textId="77777777" w:rsidR="008A471E" w:rsidRPr="00B3162E" w:rsidRDefault="008A471E" w:rsidP="00060E13">
      <w:pPr>
        <w:rPr>
          <w:rFonts w:cstheme="minorHAnsi"/>
          <w:color w:val="7030A0"/>
          <w:sz w:val="24"/>
          <w:szCs w:val="24"/>
        </w:rPr>
        <w:sectPr w:rsidR="008A471E" w:rsidRPr="00B3162E" w:rsidSect="00060E13"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2BCFF2F" w14:textId="77777777" w:rsidR="00AC5DF3" w:rsidRDefault="00AC5DF3" w:rsidP="00AC5DF3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pacing w:val="-1"/>
          <w:sz w:val="24"/>
          <w:szCs w:val="24"/>
        </w:rPr>
      </w:pPr>
    </w:p>
    <w:p w14:paraId="67968105" w14:textId="77777777" w:rsidR="001A0342" w:rsidRDefault="001A0342" w:rsidP="00AC5DF3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pacing w:val="-1"/>
          <w:sz w:val="24"/>
          <w:szCs w:val="24"/>
        </w:rPr>
      </w:pPr>
    </w:p>
    <w:p w14:paraId="13E07995" w14:textId="77777777" w:rsidR="001A0342" w:rsidRPr="00B3162E" w:rsidRDefault="001A0342" w:rsidP="00AC5DF3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pacing w:val="-1"/>
          <w:sz w:val="24"/>
          <w:szCs w:val="24"/>
        </w:rPr>
      </w:pPr>
    </w:p>
    <w:p w14:paraId="25A4F7A9" w14:textId="77777777" w:rsidR="00AC5DF3" w:rsidRPr="00B3162E" w:rsidRDefault="00AC5DF3" w:rsidP="00AC5DF3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pacing w:val="-1"/>
          <w:sz w:val="24"/>
          <w:szCs w:val="24"/>
        </w:rPr>
      </w:pPr>
    </w:p>
    <w:p w14:paraId="44BDE084" w14:textId="77777777" w:rsidR="00AC5DF3" w:rsidRPr="00B3162E" w:rsidRDefault="00AC5DF3" w:rsidP="00AC5DF3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B3162E">
        <w:rPr>
          <w:rFonts w:cstheme="minorHAnsi"/>
          <w:b/>
          <w:bCs/>
          <w:spacing w:val="-1"/>
          <w:sz w:val="24"/>
          <w:szCs w:val="24"/>
        </w:rPr>
        <w:t>Contact information for making a referral regarding a safeguarding concern</w:t>
      </w:r>
    </w:p>
    <w:p w14:paraId="435B04CA" w14:textId="77777777" w:rsidR="00AC5DF3" w:rsidRPr="00B3162E" w:rsidRDefault="00AC5DF3" w:rsidP="00AC5DF3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5D3953F" w14:textId="77777777" w:rsidR="00AC5DF3" w:rsidRPr="00B3162E" w:rsidRDefault="00AC5DF3" w:rsidP="00AC5DF3">
      <w:pPr>
        <w:widowControl w:val="0"/>
        <w:tabs>
          <w:tab w:val="left" w:pos="90"/>
        </w:tabs>
        <w:kinsoku w:val="0"/>
        <w:overflowPunct w:val="0"/>
        <w:spacing w:after="0" w:line="240" w:lineRule="auto"/>
        <w:jc w:val="center"/>
        <w:textAlignment w:val="baseline"/>
        <w:rPr>
          <w:rFonts w:cstheme="minorHAnsi"/>
          <w:sz w:val="24"/>
          <w:szCs w:val="24"/>
        </w:rPr>
      </w:pPr>
      <w:r w:rsidRPr="00B3162E">
        <w:rPr>
          <w:rFonts w:cstheme="minorHAnsi"/>
          <w:sz w:val="24"/>
          <w:szCs w:val="24"/>
        </w:rPr>
        <w:t xml:space="preserve">For all child protection issues contact Staffordshire County Council’s </w:t>
      </w:r>
    </w:p>
    <w:p w14:paraId="71115FE2" w14:textId="77777777" w:rsidR="00AC5DF3" w:rsidRPr="00B3162E" w:rsidRDefault="00AC5DF3" w:rsidP="00AC5DF3">
      <w:pPr>
        <w:widowControl w:val="0"/>
        <w:tabs>
          <w:tab w:val="left" w:pos="90"/>
        </w:tabs>
        <w:kinsoku w:val="0"/>
        <w:overflowPunct w:val="0"/>
        <w:spacing w:after="0" w:line="240" w:lineRule="auto"/>
        <w:jc w:val="center"/>
        <w:textAlignment w:val="baseline"/>
        <w:rPr>
          <w:rFonts w:cstheme="minorHAnsi"/>
          <w:sz w:val="24"/>
          <w:szCs w:val="24"/>
        </w:rPr>
      </w:pPr>
      <w:r w:rsidRPr="00B3162E">
        <w:rPr>
          <w:rFonts w:cstheme="minorHAnsi"/>
          <w:sz w:val="24"/>
          <w:szCs w:val="24"/>
        </w:rPr>
        <w:t xml:space="preserve">First Response Team based at the MASH on </w:t>
      </w:r>
    </w:p>
    <w:p w14:paraId="429864AD" w14:textId="77777777" w:rsidR="00AC5DF3" w:rsidRPr="00B3162E" w:rsidRDefault="00AC5DF3" w:rsidP="00AC5DF3">
      <w:pPr>
        <w:widowControl w:val="0"/>
        <w:tabs>
          <w:tab w:val="left" w:pos="90"/>
        </w:tabs>
        <w:kinsoku w:val="0"/>
        <w:overflowPunct w:val="0"/>
        <w:spacing w:after="0" w:line="240" w:lineRule="auto"/>
        <w:jc w:val="center"/>
        <w:textAlignment w:val="baseline"/>
        <w:rPr>
          <w:rFonts w:cstheme="minorHAnsi"/>
          <w:sz w:val="24"/>
          <w:szCs w:val="24"/>
        </w:rPr>
      </w:pPr>
    </w:p>
    <w:p w14:paraId="6B5B1930" w14:textId="77777777" w:rsidR="00AC5DF3" w:rsidRPr="00B3162E" w:rsidRDefault="00AC5DF3" w:rsidP="00AC5DF3">
      <w:pPr>
        <w:widowControl w:val="0"/>
        <w:tabs>
          <w:tab w:val="left" w:pos="90"/>
        </w:tabs>
        <w:kinsoku w:val="0"/>
        <w:overflowPunct w:val="0"/>
        <w:spacing w:after="0" w:line="240" w:lineRule="auto"/>
        <w:jc w:val="center"/>
        <w:textAlignment w:val="baseline"/>
        <w:rPr>
          <w:rFonts w:cstheme="minorHAnsi"/>
          <w:b/>
          <w:bCs/>
          <w:sz w:val="24"/>
          <w:szCs w:val="24"/>
        </w:rPr>
      </w:pPr>
      <w:r w:rsidRPr="00B3162E">
        <w:rPr>
          <w:rFonts w:cstheme="minorHAnsi"/>
          <w:b/>
          <w:bCs/>
          <w:sz w:val="24"/>
          <w:szCs w:val="24"/>
        </w:rPr>
        <w:t xml:space="preserve">0800 1313 126 </w:t>
      </w:r>
    </w:p>
    <w:p w14:paraId="20E22633" w14:textId="77777777" w:rsidR="00C63E91" w:rsidRPr="00B3162E" w:rsidRDefault="00C63E91" w:rsidP="00AC5DF3">
      <w:pPr>
        <w:widowControl w:val="0"/>
        <w:tabs>
          <w:tab w:val="left" w:pos="90"/>
        </w:tabs>
        <w:kinsoku w:val="0"/>
        <w:overflowPunct w:val="0"/>
        <w:spacing w:after="0" w:line="240" w:lineRule="auto"/>
        <w:jc w:val="center"/>
        <w:textAlignment w:val="baseline"/>
        <w:rPr>
          <w:rFonts w:cstheme="minorHAnsi"/>
          <w:b/>
          <w:bCs/>
          <w:sz w:val="24"/>
          <w:szCs w:val="24"/>
        </w:rPr>
      </w:pPr>
    </w:p>
    <w:p w14:paraId="1EE02B66" w14:textId="77777777" w:rsidR="00AC5DF3" w:rsidRPr="00B3162E" w:rsidRDefault="00AC5DF3" w:rsidP="00AC5DF3">
      <w:pPr>
        <w:widowControl w:val="0"/>
        <w:tabs>
          <w:tab w:val="left" w:pos="90"/>
        </w:tabs>
        <w:kinsoku w:val="0"/>
        <w:overflowPunct w:val="0"/>
        <w:spacing w:after="0" w:line="240" w:lineRule="auto"/>
        <w:jc w:val="center"/>
        <w:textAlignment w:val="baseline"/>
        <w:rPr>
          <w:rFonts w:cstheme="minorHAnsi"/>
          <w:b/>
          <w:bCs/>
          <w:sz w:val="24"/>
          <w:szCs w:val="24"/>
        </w:rPr>
      </w:pPr>
      <w:r w:rsidRPr="00B3162E">
        <w:rPr>
          <w:rFonts w:cstheme="minorHAnsi"/>
          <w:b/>
          <w:bCs/>
          <w:sz w:val="24"/>
          <w:szCs w:val="24"/>
        </w:rPr>
        <w:t>(</w:t>
      </w:r>
      <w:r w:rsidR="00D84F5C" w:rsidRPr="00B3162E">
        <w:rPr>
          <w:rFonts w:cstheme="minorHAnsi"/>
          <w:b/>
          <w:bCs/>
          <w:sz w:val="24"/>
          <w:szCs w:val="24"/>
        </w:rPr>
        <w:t>Between</w:t>
      </w:r>
      <w:r w:rsidRPr="00B3162E">
        <w:rPr>
          <w:rFonts w:cstheme="minorHAnsi"/>
          <w:b/>
          <w:bCs/>
          <w:sz w:val="24"/>
          <w:szCs w:val="24"/>
        </w:rPr>
        <w:t xml:space="preserve"> 8</w:t>
      </w:r>
      <w:r w:rsidR="00DF3D40">
        <w:rPr>
          <w:rFonts w:cstheme="minorHAnsi"/>
          <w:b/>
          <w:bCs/>
          <w:sz w:val="24"/>
          <w:szCs w:val="24"/>
        </w:rPr>
        <w:t>.30</w:t>
      </w:r>
      <w:r w:rsidRPr="00B3162E">
        <w:rPr>
          <w:rFonts w:cstheme="minorHAnsi"/>
          <w:b/>
          <w:bCs/>
          <w:sz w:val="24"/>
          <w:szCs w:val="24"/>
        </w:rPr>
        <w:t>am and 5pm Monday to Thursday and 8</w:t>
      </w:r>
      <w:r w:rsidR="00DF3D40">
        <w:rPr>
          <w:rFonts w:cstheme="minorHAnsi"/>
          <w:b/>
          <w:bCs/>
          <w:sz w:val="24"/>
          <w:szCs w:val="24"/>
        </w:rPr>
        <w:t>.30</w:t>
      </w:r>
      <w:r w:rsidRPr="00B3162E">
        <w:rPr>
          <w:rFonts w:cstheme="minorHAnsi"/>
          <w:b/>
          <w:bCs/>
          <w:sz w:val="24"/>
          <w:szCs w:val="24"/>
        </w:rPr>
        <w:t xml:space="preserve">am and 4.30 pm on a Friday) </w:t>
      </w:r>
    </w:p>
    <w:p w14:paraId="18EDBCBA" w14:textId="77777777" w:rsidR="00C63E91" w:rsidRPr="00B3162E" w:rsidRDefault="00C63E91" w:rsidP="00AC5DF3">
      <w:pPr>
        <w:widowControl w:val="0"/>
        <w:tabs>
          <w:tab w:val="left" w:pos="90"/>
        </w:tabs>
        <w:kinsoku w:val="0"/>
        <w:overflowPunct w:val="0"/>
        <w:spacing w:after="0" w:line="240" w:lineRule="auto"/>
        <w:jc w:val="center"/>
        <w:textAlignment w:val="baseline"/>
        <w:rPr>
          <w:rFonts w:cstheme="minorHAnsi"/>
          <w:b/>
          <w:bCs/>
          <w:sz w:val="24"/>
          <w:szCs w:val="24"/>
        </w:rPr>
      </w:pPr>
    </w:p>
    <w:p w14:paraId="736DE8C9" w14:textId="77777777" w:rsidR="00AC5DF3" w:rsidRPr="00B3162E" w:rsidRDefault="00D84F5C" w:rsidP="00AC5DF3">
      <w:pPr>
        <w:widowControl w:val="0"/>
        <w:tabs>
          <w:tab w:val="left" w:pos="90"/>
        </w:tabs>
        <w:kinsoku w:val="0"/>
        <w:overflowPunct w:val="0"/>
        <w:spacing w:after="0" w:line="240" w:lineRule="auto"/>
        <w:jc w:val="center"/>
        <w:textAlignment w:val="baseline"/>
        <w:rPr>
          <w:rFonts w:cstheme="minorHAnsi"/>
          <w:sz w:val="24"/>
          <w:szCs w:val="24"/>
        </w:rPr>
      </w:pPr>
      <w:r w:rsidRPr="00B3162E">
        <w:rPr>
          <w:rFonts w:cstheme="minorHAnsi"/>
          <w:sz w:val="24"/>
          <w:szCs w:val="24"/>
        </w:rPr>
        <w:t>Or</w:t>
      </w:r>
      <w:r w:rsidR="00AC5DF3" w:rsidRPr="00B3162E">
        <w:rPr>
          <w:rFonts w:cstheme="minorHAnsi"/>
          <w:sz w:val="24"/>
          <w:szCs w:val="24"/>
        </w:rPr>
        <w:t xml:space="preserve"> via a brief e-mail </w:t>
      </w:r>
    </w:p>
    <w:p w14:paraId="5A885038" w14:textId="77777777" w:rsidR="00C63E91" w:rsidRPr="00B3162E" w:rsidRDefault="00C63E91" w:rsidP="00AC5DF3">
      <w:pPr>
        <w:widowControl w:val="0"/>
        <w:tabs>
          <w:tab w:val="left" w:pos="90"/>
        </w:tabs>
        <w:kinsoku w:val="0"/>
        <w:overflowPunct w:val="0"/>
        <w:spacing w:after="0" w:line="240" w:lineRule="auto"/>
        <w:jc w:val="center"/>
        <w:textAlignment w:val="baseline"/>
        <w:rPr>
          <w:rFonts w:cstheme="minorHAnsi"/>
          <w:sz w:val="24"/>
          <w:szCs w:val="24"/>
        </w:rPr>
      </w:pPr>
    </w:p>
    <w:p w14:paraId="3A7A4F15" w14:textId="77777777" w:rsidR="00AC5DF3" w:rsidRPr="00B3162E" w:rsidRDefault="00D84CD7" w:rsidP="00AC5DF3">
      <w:pPr>
        <w:widowControl w:val="0"/>
        <w:tabs>
          <w:tab w:val="left" w:pos="90"/>
        </w:tabs>
        <w:kinsoku w:val="0"/>
        <w:overflowPunct w:val="0"/>
        <w:spacing w:after="0" w:line="240" w:lineRule="auto"/>
        <w:jc w:val="center"/>
        <w:textAlignment w:val="baseline"/>
        <w:rPr>
          <w:rFonts w:cstheme="minorHAnsi"/>
          <w:sz w:val="24"/>
          <w:szCs w:val="24"/>
        </w:rPr>
      </w:pPr>
      <w:hyperlink r:id="rId7" w:history="1">
        <w:r w:rsidR="00AC5DF3" w:rsidRPr="00B3162E">
          <w:rPr>
            <w:rFonts w:cstheme="minorHAnsi"/>
            <w:color w:val="0000FF"/>
            <w:sz w:val="24"/>
            <w:szCs w:val="24"/>
            <w:u w:val="single"/>
          </w:rPr>
          <w:t>firstr@staffordshire.gov.uk</w:t>
        </w:r>
      </w:hyperlink>
      <w:r w:rsidR="00AC5DF3" w:rsidRPr="00B3162E">
        <w:rPr>
          <w:rFonts w:cstheme="minorHAnsi"/>
          <w:sz w:val="24"/>
          <w:szCs w:val="24"/>
        </w:rPr>
        <w:t xml:space="preserve"> </w:t>
      </w:r>
    </w:p>
    <w:p w14:paraId="0138B133" w14:textId="77777777" w:rsidR="00AC5DF3" w:rsidRPr="00B3162E" w:rsidRDefault="00AC5DF3" w:rsidP="00AC5DF3">
      <w:pPr>
        <w:widowControl w:val="0"/>
        <w:tabs>
          <w:tab w:val="left" w:pos="90"/>
        </w:tabs>
        <w:kinsoku w:val="0"/>
        <w:overflowPunct w:val="0"/>
        <w:spacing w:after="0" w:line="240" w:lineRule="auto"/>
        <w:jc w:val="center"/>
        <w:textAlignment w:val="baseline"/>
        <w:rPr>
          <w:rFonts w:cstheme="minorHAnsi"/>
          <w:sz w:val="24"/>
          <w:szCs w:val="24"/>
        </w:rPr>
      </w:pPr>
    </w:p>
    <w:p w14:paraId="76F29976" w14:textId="77777777" w:rsidR="00AC5DF3" w:rsidRPr="00B3162E" w:rsidRDefault="00AC5DF3" w:rsidP="00AC5DF3">
      <w:pPr>
        <w:tabs>
          <w:tab w:val="left" w:pos="90"/>
        </w:tabs>
        <w:spacing w:after="0"/>
        <w:jc w:val="center"/>
        <w:rPr>
          <w:rFonts w:cstheme="minorHAnsi"/>
          <w:sz w:val="24"/>
          <w:szCs w:val="24"/>
        </w:rPr>
      </w:pPr>
    </w:p>
    <w:p w14:paraId="53F63CF4" w14:textId="77777777" w:rsidR="00AC5DF3" w:rsidRPr="00B3162E" w:rsidRDefault="00AC5DF3" w:rsidP="00AC5DF3">
      <w:pPr>
        <w:widowControl w:val="0"/>
        <w:tabs>
          <w:tab w:val="left" w:pos="90"/>
        </w:tabs>
        <w:kinsoku w:val="0"/>
        <w:overflowPunct w:val="0"/>
        <w:spacing w:after="0" w:line="240" w:lineRule="auto"/>
        <w:jc w:val="center"/>
        <w:textAlignment w:val="baseline"/>
        <w:rPr>
          <w:rFonts w:cstheme="minorHAnsi"/>
          <w:sz w:val="24"/>
          <w:szCs w:val="24"/>
        </w:rPr>
      </w:pPr>
      <w:r w:rsidRPr="00B3162E">
        <w:rPr>
          <w:rFonts w:cstheme="minorHAnsi"/>
          <w:sz w:val="24"/>
          <w:szCs w:val="24"/>
        </w:rPr>
        <w:t xml:space="preserve">To make an Adult Protection referral advice should be sought from the </w:t>
      </w:r>
    </w:p>
    <w:p w14:paraId="288D300A" w14:textId="77777777" w:rsidR="00AC5DF3" w:rsidRPr="00B3162E" w:rsidRDefault="00AC5DF3" w:rsidP="00AC5DF3">
      <w:pPr>
        <w:widowControl w:val="0"/>
        <w:tabs>
          <w:tab w:val="left" w:pos="90"/>
        </w:tabs>
        <w:kinsoku w:val="0"/>
        <w:overflowPunct w:val="0"/>
        <w:spacing w:after="0" w:line="240" w:lineRule="auto"/>
        <w:jc w:val="center"/>
        <w:textAlignment w:val="baseline"/>
        <w:rPr>
          <w:rFonts w:cstheme="minorHAnsi"/>
          <w:sz w:val="24"/>
          <w:szCs w:val="24"/>
        </w:rPr>
      </w:pPr>
      <w:r w:rsidRPr="00B3162E">
        <w:rPr>
          <w:rFonts w:cstheme="minorHAnsi"/>
          <w:sz w:val="24"/>
          <w:szCs w:val="24"/>
        </w:rPr>
        <w:t xml:space="preserve">Adult Protection Contact Centre </w:t>
      </w:r>
    </w:p>
    <w:p w14:paraId="4B78A97A" w14:textId="77777777" w:rsidR="00C63E91" w:rsidRPr="00B3162E" w:rsidRDefault="00C63E91" w:rsidP="00AC5DF3">
      <w:pPr>
        <w:widowControl w:val="0"/>
        <w:tabs>
          <w:tab w:val="left" w:pos="90"/>
        </w:tabs>
        <w:kinsoku w:val="0"/>
        <w:overflowPunct w:val="0"/>
        <w:spacing w:after="0" w:line="240" w:lineRule="auto"/>
        <w:jc w:val="center"/>
        <w:textAlignment w:val="baseline"/>
        <w:rPr>
          <w:rFonts w:cstheme="minorHAnsi"/>
          <w:sz w:val="24"/>
          <w:szCs w:val="24"/>
        </w:rPr>
      </w:pPr>
    </w:p>
    <w:p w14:paraId="6F0A8FD9" w14:textId="77777777" w:rsidR="00AC5DF3" w:rsidRPr="00B3162E" w:rsidRDefault="00AC5DF3" w:rsidP="00AC5DF3">
      <w:pPr>
        <w:widowControl w:val="0"/>
        <w:tabs>
          <w:tab w:val="left" w:pos="90"/>
        </w:tabs>
        <w:kinsoku w:val="0"/>
        <w:overflowPunct w:val="0"/>
        <w:spacing w:after="0" w:line="240" w:lineRule="auto"/>
        <w:jc w:val="center"/>
        <w:textAlignment w:val="baseline"/>
        <w:rPr>
          <w:rFonts w:cstheme="minorHAnsi"/>
          <w:b/>
          <w:bCs/>
          <w:sz w:val="24"/>
          <w:szCs w:val="24"/>
        </w:rPr>
      </w:pPr>
      <w:r w:rsidRPr="00B3162E">
        <w:rPr>
          <w:rFonts w:cstheme="minorHAnsi"/>
          <w:b/>
          <w:bCs/>
          <w:sz w:val="24"/>
          <w:szCs w:val="24"/>
        </w:rPr>
        <w:t>0</w:t>
      </w:r>
      <w:r w:rsidR="001A3349">
        <w:rPr>
          <w:rFonts w:cstheme="minorHAnsi"/>
          <w:b/>
          <w:bCs/>
          <w:sz w:val="24"/>
          <w:szCs w:val="24"/>
        </w:rPr>
        <w:t>3</w:t>
      </w:r>
      <w:r w:rsidRPr="00B3162E">
        <w:rPr>
          <w:rFonts w:cstheme="minorHAnsi"/>
          <w:b/>
          <w:bCs/>
          <w:sz w:val="24"/>
          <w:szCs w:val="24"/>
        </w:rPr>
        <w:t xml:space="preserve">45 604 2719 </w:t>
      </w:r>
    </w:p>
    <w:p w14:paraId="033D7292" w14:textId="77777777" w:rsidR="00C63E91" w:rsidRPr="00B3162E" w:rsidRDefault="00C63E91" w:rsidP="00AC5DF3">
      <w:pPr>
        <w:widowControl w:val="0"/>
        <w:tabs>
          <w:tab w:val="left" w:pos="90"/>
        </w:tabs>
        <w:kinsoku w:val="0"/>
        <w:overflowPunct w:val="0"/>
        <w:spacing w:after="0" w:line="240" w:lineRule="auto"/>
        <w:jc w:val="center"/>
        <w:textAlignment w:val="baseline"/>
        <w:rPr>
          <w:rFonts w:cstheme="minorHAnsi"/>
          <w:b/>
          <w:bCs/>
          <w:sz w:val="24"/>
          <w:szCs w:val="24"/>
        </w:rPr>
      </w:pPr>
    </w:p>
    <w:p w14:paraId="6760EC88" w14:textId="77777777" w:rsidR="00AC5DF3" w:rsidRPr="00B3162E" w:rsidRDefault="00AC5DF3" w:rsidP="00AC5DF3">
      <w:pPr>
        <w:widowControl w:val="0"/>
        <w:tabs>
          <w:tab w:val="left" w:pos="90"/>
        </w:tabs>
        <w:kinsoku w:val="0"/>
        <w:overflowPunct w:val="0"/>
        <w:spacing w:after="0" w:line="240" w:lineRule="auto"/>
        <w:jc w:val="center"/>
        <w:textAlignment w:val="baseline"/>
        <w:rPr>
          <w:rFonts w:cstheme="minorHAnsi"/>
          <w:sz w:val="24"/>
          <w:szCs w:val="24"/>
        </w:rPr>
      </w:pPr>
      <w:r w:rsidRPr="00B3162E">
        <w:rPr>
          <w:rFonts w:cstheme="minorHAnsi"/>
          <w:b/>
          <w:bCs/>
          <w:sz w:val="24"/>
          <w:szCs w:val="24"/>
        </w:rPr>
        <w:t>(</w:t>
      </w:r>
      <w:r w:rsidR="00D84F5C" w:rsidRPr="00B3162E">
        <w:rPr>
          <w:rFonts w:cstheme="minorHAnsi"/>
          <w:b/>
          <w:bCs/>
          <w:sz w:val="24"/>
          <w:szCs w:val="24"/>
        </w:rPr>
        <w:t>Between</w:t>
      </w:r>
      <w:r w:rsidRPr="00B3162E">
        <w:rPr>
          <w:rFonts w:cstheme="minorHAnsi"/>
          <w:b/>
          <w:bCs/>
          <w:sz w:val="24"/>
          <w:szCs w:val="24"/>
        </w:rPr>
        <w:t xml:space="preserve"> 8</w:t>
      </w:r>
      <w:r w:rsidR="00DF3D40">
        <w:rPr>
          <w:rFonts w:cstheme="minorHAnsi"/>
          <w:b/>
          <w:bCs/>
          <w:sz w:val="24"/>
          <w:szCs w:val="24"/>
        </w:rPr>
        <w:t>.30</w:t>
      </w:r>
      <w:r w:rsidRPr="00B3162E">
        <w:rPr>
          <w:rFonts w:cstheme="minorHAnsi"/>
          <w:b/>
          <w:bCs/>
          <w:sz w:val="24"/>
          <w:szCs w:val="24"/>
        </w:rPr>
        <w:t>am and 5pm Monday to Thursday and 8</w:t>
      </w:r>
      <w:r w:rsidR="00DF3D40">
        <w:rPr>
          <w:rFonts w:cstheme="minorHAnsi"/>
          <w:b/>
          <w:bCs/>
          <w:sz w:val="24"/>
          <w:szCs w:val="24"/>
        </w:rPr>
        <w:t>.30</w:t>
      </w:r>
      <w:r w:rsidRPr="00B3162E">
        <w:rPr>
          <w:rFonts w:cstheme="minorHAnsi"/>
          <w:b/>
          <w:bCs/>
          <w:sz w:val="24"/>
          <w:szCs w:val="24"/>
        </w:rPr>
        <w:t>am and 4.30 pm on a Friday)</w:t>
      </w:r>
      <w:r w:rsidRPr="00B3162E">
        <w:rPr>
          <w:rFonts w:cstheme="minorHAnsi"/>
          <w:b/>
          <w:sz w:val="24"/>
          <w:szCs w:val="24"/>
        </w:rPr>
        <w:t>.</w:t>
      </w:r>
    </w:p>
    <w:p w14:paraId="0C5EFEAB" w14:textId="77777777" w:rsidR="00AC5DF3" w:rsidRPr="00B3162E" w:rsidRDefault="00AC5DF3" w:rsidP="00AC5DF3">
      <w:pPr>
        <w:tabs>
          <w:tab w:val="left" w:pos="90"/>
        </w:tabs>
        <w:spacing w:after="0"/>
        <w:ind w:left="-1"/>
        <w:jc w:val="center"/>
        <w:rPr>
          <w:rFonts w:cstheme="minorHAnsi"/>
          <w:sz w:val="24"/>
          <w:szCs w:val="24"/>
        </w:rPr>
      </w:pPr>
    </w:p>
    <w:p w14:paraId="335CA7C2" w14:textId="77777777" w:rsidR="00AC5DF3" w:rsidRPr="00B3162E" w:rsidRDefault="00AC5DF3" w:rsidP="00AC5DF3">
      <w:pPr>
        <w:widowControl w:val="0"/>
        <w:tabs>
          <w:tab w:val="left" w:pos="90"/>
        </w:tabs>
        <w:kinsoku w:val="0"/>
        <w:overflowPunct w:val="0"/>
        <w:spacing w:after="0" w:line="240" w:lineRule="auto"/>
        <w:jc w:val="center"/>
        <w:textAlignment w:val="baseline"/>
        <w:rPr>
          <w:rFonts w:cstheme="minorHAnsi"/>
          <w:b/>
          <w:bCs/>
          <w:sz w:val="24"/>
          <w:szCs w:val="24"/>
        </w:rPr>
      </w:pPr>
      <w:r w:rsidRPr="00B3162E">
        <w:rPr>
          <w:rFonts w:cstheme="minorHAnsi"/>
          <w:b/>
          <w:bCs/>
          <w:sz w:val="24"/>
          <w:szCs w:val="24"/>
        </w:rPr>
        <w:t>Outside of office hours</w:t>
      </w:r>
    </w:p>
    <w:p w14:paraId="049C9BD1" w14:textId="77777777" w:rsidR="00C63E91" w:rsidRPr="00B3162E" w:rsidRDefault="00C63E91" w:rsidP="00AC5DF3">
      <w:pPr>
        <w:widowControl w:val="0"/>
        <w:tabs>
          <w:tab w:val="left" w:pos="90"/>
        </w:tabs>
        <w:kinsoku w:val="0"/>
        <w:overflowPunct w:val="0"/>
        <w:spacing w:after="0" w:line="240" w:lineRule="auto"/>
        <w:jc w:val="center"/>
        <w:textAlignment w:val="baseline"/>
        <w:rPr>
          <w:rFonts w:cstheme="minorHAnsi"/>
          <w:b/>
          <w:bCs/>
          <w:sz w:val="24"/>
          <w:szCs w:val="24"/>
        </w:rPr>
      </w:pPr>
    </w:p>
    <w:p w14:paraId="07124858" w14:textId="77777777" w:rsidR="00AC5DF3" w:rsidRPr="00B3162E" w:rsidRDefault="00AC5DF3" w:rsidP="00AC5DF3">
      <w:pPr>
        <w:widowControl w:val="0"/>
        <w:tabs>
          <w:tab w:val="left" w:pos="90"/>
        </w:tabs>
        <w:kinsoku w:val="0"/>
        <w:overflowPunct w:val="0"/>
        <w:spacing w:after="0" w:line="240" w:lineRule="auto"/>
        <w:jc w:val="center"/>
        <w:textAlignment w:val="baseline"/>
        <w:rPr>
          <w:rFonts w:cstheme="minorHAnsi"/>
          <w:sz w:val="24"/>
          <w:szCs w:val="24"/>
        </w:rPr>
      </w:pPr>
      <w:r w:rsidRPr="00B3162E">
        <w:rPr>
          <w:rFonts w:cstheme="minorHAnsi"/>
          <w:b/>
          <w:bCs/>
          <w:sz w:val="24"/>
          <w:szCs w:val="24"/>
        </w:rPr>
        <w:t xml:space="preserve"> </w:t>
      </w:r>
      <w:r w:rsidR="00D84F5C" w:rsidRPr="00B3162E">
        <w:rPr>
          <w:rFonts w:cstheme="minorHAnsi"/>
          <w:sz w:val="24"/>
          <w:szCs w:val="24"/>
        </w:rPr>
        <w:t>Any</w:t>
      </w:r>
      <w:r w:rsidRPr="00B3162E">
        <w:rPr>
          <w:rFonts w:cstheme="minorHAnsi"/>
          <w:sz w:val="24"/>
          <w:szCs w:val="24"/>
        </w:rPr>
        <w:t xml:space="preserve"> concerns relating to a child or adult at risk of abuse and neglect should be directed to Staffordshire County Council </w:t>
      </w:r>
    </w:p>
    <w:p w14:paraId="636DF9E9" w14:textId="77777777" w:rsidR="00C63E91" w:rsidRPr="00B3162E" w:rsidRDefault="00C63E91" w:rsidP="00AC5DF3">
      <w:pPr>
        <w:widowControl w:val="0"/>
        <w:tabs>
          <w:tab w:val="left" w:pos="90"/>
        </w:tabs>
        <w:kinsoku w:val="0"/>
        <w:overflowPunct w:val="0"/>
        <w:spacing w:after="0" w:line="240" w:lineRule="auto"/>
        <w:jc w:val="center"/>
        <w:textAlignment w:val="baseline"/>
        <w:rPr>
          <w:rFonts w:cstheme="minorHAnsi"/>
          <w:sz w:val="24"/>
          <w:szCs w:val="24"/>
        </w:rPr>
      </w:pPr>
    </w:p>
    <w:p w14:paraId="0D19445A" w14:textId="77777777" w:rsidR="00C63E91" w:rsidRPr="00B3162E" w:rsidRDefault="00AC5DF3" w:rsidP="00AC5DF3">
      <w:pPr>
        <w:widowControl w:val="0"/>
        <w:tabs>
          <w:tab w:val="left" w:pos="90"/>
        </w:tabs>
        <w:kinsoku w:val="0"/>
        <w:overflowPunct w:val="0"/>
        <w:spacing w:after="0" w:line="240" w:lineRule="auto"/>
        <w:jc w:val="center"/>
        <w:textAlignment w:val="baseline"/>
        <w:rPr>
          <w:rFonts w:cstheme="minorHAnsi"/>
          <w:b/>
          <w:bCs/>
          <w:sz w:val="24"/>
          <w:szCs w:val="24"/>
        </w:rPr>
      </w:pPr>
      <w:r w:rsidRPr="00B3162E">
        <w:rPr>
          <w:rFonts w:cstheme="minorHAnsi"/>
          <w:b/>
          <w:bCs/>
          <w:sz w:val="24"/>
          <w:szCs w:val="24"/>
        </w:rPr>
        <w:t xml:space="preserve">Emergency Duty Service on </w:t>
      </w:r>
    </w:p>
    <w:p w14:paraId="1D5FE8F8" w14:textId="77777777" w:rsidR="00AC5DF3" w:rsidRPr="00B3162E" w:rsidRDefault="00AC5DF3" w:rsidP="00AC5DF3">
      <w:pPr>
        <w:widowControl w:val="0"/>
        <w:tabs>
          <w:tab w:val="left" w:pos="90"/>
        </w:tabs>
        <w:kinsoku w:val="0"/>
        <w:overflowPunct w:val="0"/>
        <w:spacing w:after="0" w:line="240" w:lineRule="auto"/>
        <w:jc w:val="center"/>
        <w:textAlignment w:val="baseline"/>
        <w:rPr>
          <w:rFonts w:cstheme="minorHAnsi"/>
          <w:sz w:val="24"/>
          <w:szCs w:val="24"/>
        </w:rPr>
      </w:pPr>
      <w:r w:rsidRPr="00B3162E">
        <w:rPr>
          <w:rFonts w:cstheme="minorHAnsi"/>
          <w:b/>
          <w:bCs/>
          <w:sz w:val="24"/>
          <w:szCs w:val="24"/>
        </w:rPr>
        <w:t>0</w:t>
      </w:r>
      <w:r w:rsidR="00403795">
        <w:rPr>
          <w:rFonts w:cstheme="minorHAnsi"/>
          <w:b/>
          <w:bCs/>
          <w:sz w:val="24"/>
          <w:szCs w:val="24"/>
        </w:rPr>
        <w:t>3</w:t>
      </w:r>
      <w:r w:rsidRPr="00B3162E">
        <w:rPr>
          <w:rFonts w:cstheme="minorHAnsi"/>
          <w:b/>
          <w:bCs/>
          <w:sz w:val="24"/>
          <w:szCs w:val="24"/>
        </w:rPr>
        <w:t>45 604</w:t>
      </w:r>
      <w:r w:rsidR="00403795">
        <w:rPr>
          <w:rFonts w:cstheme="minorHAnsi"/>
          <w:b/>
          <w:bCs/>
          <w:sz w:val="24"/>
          <w:szCs w:val="24"/>
        </w:rPr>
        <w:t xml:space="preserve"> </w:t>
      </w:r>
      <w:r w:rsidRPr="00B3162E">
        <w:rPr>
          <w:rFonts w:cstheme="minorHAnsi"/>
          <w:b/>
          <w:bCs/>
          <w:sz w:val="24"/>
          <w:szCs w:val="24"/>
        </w:rPr>
        <w:t>2886</w:t>
      </w:r>
      <w:r w:rsidRPr="00B3162E">
        <w:rPr>
          <w:rFonts w:cstheme="minorHAnsi"/>
          <w:sz w:val="24"/>
          <w:szCs w:val="24"/>
        </w:rPr>
        <w:t>.</w:t>
      </w:r>
    </w:p>
    <w:p w14:paraId="03793562" w14:textId="77777777" w:rsidR="00AC5DF3" w:rsidRPr="00B3162E" w:rsidRDefault="00AC5DF3" w:rsidP="00AC5DF3">
      <w:pPr>
        <w:tabs>
          <w:tab w:val="left" w:pos="90"/>
        </w:tabs>
        <w:spacing w:after="0"/>
        <w:jc w:val="center"/>
        <w:rPr>
          <w:rFonts w:cstheme="minorHAnsi"/>
          <w:sz w:val="24"/>
          <w:szCs w:val="24"/>
        </w:rPr>
      </w:pPr>
    </w:p>
    <w:p w14:paraId="5C01A86C" w14:textId="77777777" w:rsidR="00AC5DF3" w:rsidRPr="00B3162E" w:rsidRDefault="00AC5DF3" w:rsidP="00AC5DF3">
      <w:pPr>
        <w:jc w:val="center"/>
        <w:rPr>
          <w:rFonts w:cstheme="minorHAnsi"/>
          <w:sz w:val="24"/>
          <w:szCs w:val="24"/>
        </w:rPr>
      </w:pPr>
      <w:r w:rsidRPr="00B3162E">
        <w:rPr>
          <w:rFonts w:cstheme="minorHAnsi"/>
          <w:sz w:val="24"/>
          <w:szCs w:val="24"/>
        </w:rPr>
        <w:t xml:space="preserve">Alternatively contact </w:t>
      </w:r>
    </w:p>
    <w:p w14:paraId="46A71D70" w14:textId="77777777" w:rsidR="00AC5DF3" w:rsidRPr="00B3162E" w:rsidRDefault="00AC5DF3" w:rsidP="00AC5DF3">
      <w:pPr>
        <w:jc w:val="center"/>
        <w:rPr>
          <w:rFonts w:cstheme="minorHAnsi"/>
          <w:sz w:val="24"/>
          <w:szCs w:val="24"/>
        </w:rPr>
      </w:pPr>
      <w:r w:rsidRPr="00B3162E">
        <w:rPr>
          <w:rFonts w:cstheme="minorHAnsi"/>
          <w:sz w:val="24"/>
          <w:szCs w:val="24"/>
        </w:rPr>
        <w:t xml:space="preserve">Staffordshire Police Central Referral Unit on </w:t>
      </w:r>
    </w:p>
    <w:p w14:paraId="1421223D" w14:textId="77777777" w:rsidR="00AC5DF3" w:rsidRPr="00B3162E" w:rsidRDefault="00AC5DF3" w:rsidP="00AC5DF3">
      <w:pPr>
        <w:jc w:val="center"/>
        <w:rPr>
          <w:rFonts w:cstheme="minorHAnsi"/>
          <w:b/>
          <w:bCs/>
          <w:sz w:val="24"/>
          <w:szCs w:val="24"/>
        </w:rPr>
      </w:pPr>
      <w:r w:rsidRPr="00B3162E">
        <w:rPr>
          <w:rFonts w:cstheme="minorHAnsi"/>
          <w:b/>
          <w:bCs/>
          <w:sz w:val="24"/>
          <w:szCs w:val="24"/>
        </w:rPr>
        <w:t xml:space="preserve">101 </w:t>
      </w:r>
    </w:p>
    <w:p w14:paraId="562B3BC0" w14:textId="77777777" w:rsidR="00AC5DF3" w:rsidRPr="00B3162E" w:rsidRDefault="00D84F5C" w:rsidP="00AC5DF3">
      <w:pPr>
        <w:jc w:val="center"/>
        <w:rPr>
          <w:rFonts w:cstheme="minorHAnsi"/>
          <w:sz w:val="24"/>
          <w:szCs w:val="24"/>
        </w:rPr>
      </w:pPr>
      <w:r w:rsidRPr="00B3162E">
        <w:rPr>
          <w:rFonts w:cstheme="minorHAnsi"/>
          <w:sz w:val="24"/>
          <w:szCs w:val="24"/>
        </w:rPr>
        <w:t>Or</w:t>
      </w:r>
      <w:r w:rsidR="00AC5DF3" w:rsidRPr="00B3162E">
        <w:rPr>
          <w:rFonts w:cstheme="minorHAnsi"/>
          <w:sz w:val="24"/>
          <w:szCs w:val="24"/>
        </w:rPr>
        <w:t xml:space="preserve"> dial </w:t>
      </w:r>
    </w:p>
    <w:p w14:paraId="53A01A6D" w14:textId="77777777" w:rsidR="00AC5DF3" w:rsidRPr="00B3162E" w:rsidRDefault="00AC5DF3" w:rsidP="00AC5DF3">
      <w:pPr>
        <w:jc w:val="center"/>
        <w:rPr>
          <w:rFonts w:cstheme="minorHAnsi"/>
          <w:color w:val="7030A0"/>
          <w:sz w:val="24"/>
          <w:szCs w:val="24"/>
        </w:rPr>
      </w:pPr>
      <w:r w:rsidRPr="00B3162E">
        <w:rPr>
          <w:rFonts w:cstheme="minorHAnsi"/>
          <w:b/>
          <w:bCs/>
          <w:sz w:val="24"/>
          <w:szCs w:val="24"/>
        </w:rPr>
        <w:t>999 in an emergency</w:t>
      </w:r>
      <w:r w:rsidRPr="00B3162E">
        <w:rPr>
          <w:rFonts w:cstheme="minorHAnsi"/>
          <w:sz w:val="24"/>
          <w:szCs w:val="24"/>
        </w:rPr>
        <w:t>.</w:t>
      </w:r>
    </w:p>
    <w:sectPr w:rsidR="00AC5DF3" w:rsidRPr="00B3162E" w:rsidSect="008A47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B5B1D"/>
    <w:multiLevelType w:val="hybridMultilevel"/>
    <w:tmpl w:val="86DE8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F01CA"/>
    <w:multiLevelType w:val="hybridMultilevel"/>
    <w:tmpl w:val="9E4679EE"/>
    <w:lvl w:ilvl="0" w:tplc="5D7A989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362D4F"/>
    <w:multiLevelType w:val="hybridMultilevel"/>
    <w:tmpl w:val="CC96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17843"/>
    <w:multiLevelType w:val="hybridMultilevel"/>
    <w:tmpl w:val="CF8A6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82F31"/>
    <w:multiLevelType w:val="hybridMultilevel"/>
    <w:tmpl w:val="21982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A58EF"/>
    <w:multiLevelType w:val="hybridMultilevel"/>
    <w:tmpl w:val="FF702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E08F8"/>
    <w:multiLevelType w:val="hybridMultilevel"/>
    <w:tmpl w:val="8C808A1A"/>
    <w:lvl w:ilvl="0" w:tplc="F7FE780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75736"/>
    <w:multiLevelType w:val="hybridMultilevel"/>
    <w:tmpl w:val="E622548C"/>
    <w:lvl w:ilvl="0" w:tplc="F7FE780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C2E04"/>
    <w:multiLevelType w:val="hybridMultilevel"/>
    <w:tmpl w:val="60227D80"/>
    <w:lvl w:ilvl="0" w:tplc="F7FE780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20D01"/>
    <w:multiLevelType w:val="hybridMultilevel"/>
    <w:tmpl w:val="3D8A3416"/>
    <w:lvl w:ilvl="0" w:tplc="F7FE780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8128A"/>
    <w:multiLevelType w:val="hybridMultilevel"/>
    <w:tmpl w:val="413AC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E13"/>
    <w:rsid w:val="000002DE"/>
    <w:rsid w:val="0000252F"/>
    <w:rsid w:val="00003022"/>
    <w:rsid w:val="000030AA"/>
    <w:rsid w:val="0000441D"/>
    <w:rsid w:val="00014B07"/>
    <w:rsid w:val="0001602E"/>
    <w:rsid w:val="00016F27"/>
    <w:rsid w:val="00022F43"/>
    <w:rsid w:val="000244D2"/>
    <w:rsid w:val="000272EB"/>
    <w:rsid w:val="00031755"/>
    <w:rsid w:val="000318B7"/>
    <w:rsid w:val="0003247C"/>
    <w:rsid w:val="00032650"/>
    <w:rsid w:val="000340DF"/>
    <w:rsid w:val="00035657"/>
    <w:rsid w:val="00037876"/>
    <w:rsid w:val="00041646"/>
    <w:rsid w:val="00042F95"/>
    <w:rsid w:val="000440EF"/>
    <w:rsid w:val="00044599"/>
    <w:rsid w:val="00045CDD"/>
    <w:rsid w:val="00056ECF"/>
    <w:rsid w:val="00060BD8"/>
    <w:rsid w:val="00060E13"/>
    <w:rsid w:val="00060F3A"/>
    <w:rsid w:val="000610FC"/>
    <w:rsid w:val="00061DD2"/>
    <w:rsid w:val="00063BAF"/>
    <w:rsid w:val="00071DD5"/>
    <w:rsid w:val="00072FBF"/>
    <w:rsid w:val="0007401C"/>
    <w:rsid w:val="00074B1E"/>
    <w:rsid w:val="0007568D"/>
    <w:rsid w:val="00077123"/>
    <w:rsid w:val="00077D30"/>
    <w:rsid w:val="0008049D"/>
    <w:rsid w:val="00082509"/>
    <w:rsid w:val="00083069"/>
    <w:rsid w:val="00083B87"/>
    <w:rsid w:val="00083E13"/>
    <w:rsid w:val="00084D77"/>
    <w:rsid w:val="000926EC"/>
    <w:rsid w:val="0009380C"/>
    <w:rsid w:val="00095043"/>
    <w:rsid w:val="000A1C61"/>
    <w:rsid w:val="000A3B4F"/>
    <w:rsid w:val="000A3C28"/>
    <w:rsid w:val="000A5E47"/>
    <w:rsid w:val="000A6EDA"/>
    <w:rsid w:val="000B3628"/>
    <w:rsid w:val="000B3ECF"/>
    <w:rsid w:val="000B4638"/>
    <w:rsid w:val="000B4F93"/>
    <w:rsid w:val="000B7552"/>
    <w:rsid w:val="000B7957"/>
    <w:rsid w:val="000C1F29"/>
    <w:rsid w:val="000C20D6"/>
    <w:rsid w:val="000D0D4F"/>
    <w:rsid w:val="000D1596"/>
    <w:rsid w:val="000D2DE6"/>
    <w:rsid w:val="000D33C1"/>
    <w:rsid w:val="000D5AF0"/>
    <w:rsid w:val="000D5D49"/>
    <w:rsid w:val="000D7CB8"/>
    <w:rsid w:val="000E5094"/>
    <w:rsid w:val="000E658B"/>
    <w:rsid w:val="000E670E"/>
    <w:rsid w:val="000F10C4"/>
    <w:rsid w:val="000F35D3"/>
    <w:rsid w:val="000F566B"/>
    <w:rsid w:val="000F5758"/>
    <w:rsid w:val="00102603"/>
    <w:rsid w:val="001051AF"/>
    <w:rsid w:val="00107849"/>
    <w:rsid w:val="0011081B"/>
    <w:rsid w:val="0011110A"/>
    <w:rsid w:val="00112214"/>
    <w:rsid w:val="00114BE6"/>
    <w:rsid w:val="001160E1"/>
    <w:rsid w:val="00116A81"/>
    <w:rsid w:val="00125D86"/>
    <w:rsid w:val="00125DF3"/>
    <w:rsid w:val="00131027"/>
    <w:rsid w:val="0013567D"/>
    <w:rsid w:val="0013616F"/>
    <w:rsid w:val="00137279"/>
    <w:rsid w:val="00141F01"/>
    <w:rsid w:val="00142189"/>
    <w:rsid w:val="00143FB6"/>
    <w:rsid w:val="00151994"/>
    <w:rsid w:val="00152204"/>
    <w:rsid w:val="001634ED"/>
    <w:rsid w:val="00166642"/>
    <w:rsid w:val="00167438"/>
    <w:rsid w:val="0016776A"/>
    <w:rsid w:val="00167AAF"/>
    <w:rsid w:val="00167CFB"/>
    <w:rsid w:val="0017432E"/>
    <w:rsid w:val="00176177"/>
    <w:rsid w:val="001839CF"/>
    <w:rsid w:val="00183CC8"/>
    <w:rsid w:val="001852B3"/>
    <w:rsid w:val="0018554F"/>
    <w:rsid w:val="00186686"/>
    <w:rsid w:val="00186C6E"/>
    <w:rsid w:val="00190A1C"/>
    <w:rsid w:val="00192369"/>
    <w:rsid w:val="00192E92"/>
    <w:rsid w:val="001A0342"/>
    <w:rsid w:val="001A037F"/>
    <w:rsid w:val="001A3349"/>
    <w:rsid w:val="001B0CC0"/>
    <w:rsid w:val="001B21D4"/>
    <w:rsid w:val="001B40C1"/>
    <w:rsid w:val="001B5805"/>
    <w:rsid w:val="001B5F2F"/>
    <w:rsid w:val="001C0534"/>
    <w:rsid w:val="001C238C"/>
    <w:rsid w:val="001C26CF"/>
    <w:rsid w:val="001C4636"/>
    <w:rsid w:val="001C5B30"/>
    <w:rsid w:val="001C691A"/>
    <w:rsid w:val="001D1AA3"/>
    <w:rsid w:val="001D1E72"/>
    <w:rsid w:val="001D2401"/>
    <w:rsid w:val="001D49DB"/>
    <w:rsid w:val="001D4A58"/>
    <w:rsid w:val="001E14C3"/>
    <w:rsid w:val="001E3377"/>
    <w:rsid w:val="001E3575"/>
    <w:rsid w:val="001E4FDF"/>
    <w:rsid w:val="001E5131"/>
    <w:rsid w:val="001E7693"/>
    <w:rsid w:val="001F1315"/>
    <w:rsid w:val="001F14F4"/>
    <w:rsid w:val="001F355B"/>
    <w:rsid w:val="0020275A"/>
    <w:rsid w:val="00203A76"/>
    <w:rsid w:val="00205C61"/>
    <w:rsid w:val="002068DB"/>
    <w:rsid w:val="002101EB"/>
    <w:rsid w:val="0021131A"/>
    <w:rsid w:val="0021585C"/>
    <w:rsid w:val="00220B0E"/>
    <w:rsid w:val="002224A0"/>
    <w:rsid w:val="002249A3"/>
    <w:rsid w:val="00225239"/>
    <w:rsid w:val="00225FEA"/>
    <w:rsid w:val="00226A29"/>
    <w:rsid w:val="00226DC5"/>
    <w:rsid w:val="0023224F"/>
    <w:rsid w:val="00237993"/>
    <w:rsid w:val="00237D8B"/>
    <w:rsid w:val="002404E2"/>
    <w:rsid w:val="002405AE"/>
    <w:rsid w:val="0024352A"/>
    <w:rsid w:val="00244271"/>
    <w:rsid w:val="00246970"/>
    <w:rsid w:val="00252DDD"/>
    <w:rsid w:val="00254F62"/>
    <w:rsid w:val="002550F7"/>
    <w:rsid w:val="00257AD8"/>
    <w:rsid w:val="002632E7"/>
    <w:rsid w:val="00263881"/>
    <w:rsid w:val="00263D7C"/>
    <w:rsid w:val="00263FC8"/>
    <w:rsid w:val="002645CD"/>
    <w:rsid w:val="0026666F"/>
    <w:rsid w:val="00270274"/>
    <w:rsid w:val="00270A49"/>
    <w:rsid w:val="00272129"/>
    <w:rsid w:val="00272F00"/>
    <w:rsid w:val="00273CE3"/>
    <w:rsid w:val="0028204E"/>
    <w:rsid w:val="0028386B"/>
    <w:rsid w:val="00284186"/>
    <w:rsid w:val="00286E5F"/>
    <w:rsid w:val="0028711C"/>
    <w:rsid w:val="00290EC7"/>
    <w:rsid w:val="00291C32"/>
    <w:rsid w:val="00294EA1"/>
    <w:rsid w:val="00296068"/>
    <w:rsid w:val="002976C1"/>
    <w:rsid w:val="002A31C5"/>
    <w:rsid w:val="002A31DB"/>
    <w:rsid w:val="002A4582"/>
    <w:rsid w:val="002A5071"/>
    <w:rsid w:val="002B72F2"/>
    <w:rsid w:val="002B7CA5"/>
    <w:rsid w:val="002C0DE8"/>
    <w:rsid w:val="002C48EE"/>
    <w:rsid w:val="002C50F9"/>
    <w:rsid w:val="002C5742"/>
    <w:rsid w:val="002C6284"/>
    <w:rsid w:val="002D38B5"/>
    <w:rsid w:val="002D53D6"/>
    <w:rsid w:val="002E4155"/>
    <w:rsid w:val="002E4975"/>
    <w:rsid w:val="002F2B14"/>
    <w:rsid w:val="002F2DA1"/>
    <w:rsid w:val="002F4900"/>
    <w:rsid w:val="002F5001"/>
    <w:rsid w:val="002F5A41"/>
    <w:rsid w:val="0030312E"/>
    <w:rsid w:val="0030315E"/>
    <w:rsid w:val="00304C1C"/>
    <w:rsid w:val="00305AF7"/>
    <w:rsid w:val="003105B0"/>
    <w:rsid w:val="00312354"/>
    <w:rsid w:val="00312C95"/>
    <w:rsid w:val="0031333F"/>
    <w:rsid w:val="00317C52"/>
    <w:rsid w:val="00321042"/>
    <w:rsid w:val="00322775"/>
    <w:rsid w:val="00322850"/>
    <w:rsid w:val="00326A6D"/>
    <w:rsid w:val="0032717B"/>
    <w:rsid w:val="003321C1"/>
    <w:rsid w:val="003353C5"/>
    <w:rsid w:val="003364FF"/>
    <w:rsid w:val="00343667"/>
    <w:rsid w:val="00347057"/>
    <w:rsid w:val="00350586"/>
    <w:rsid w:val="003523B6"/>
    <w:rsid w:val="00354706"/>
    <w:rsid w:val="003558C3"/>
    <w:rsid w:val="00357587"/>
    <w:rsid w:val="003626C3"/>
    <w:rsid w:val="00367926"/>
    <w:rsid w:val="00371ED3"/>
    <w:rsid w:val="003742DD"/>
    <w:rsid w:val="0037590A"/>
    <w:rsid w:val="003800C8"/>
    <w:rsid w:val="00380CAA"/>
    <w:rsid w:val="00381336"/>
    <w:rsid w:val="00382531"/>
    <w:rsid w:val="00386249"/>
    <w:rsid w:val="00386718"/>
    <w:rsid w:val="00391868"/>
    <w:rsid w:val="00394282"/>
    <w:rsid w:val="003950FE"/>
    <w:rsid w:val="00395BBD"/>
    <w:rsid w:val="003A04F1"/>
    <w:rsid w:val="003A380A"/>
    <w:rsid w:val="003A3B9D"/>
    <w:rsid w:val="003A5EDE"/>
    <w:rsid w:val="003A6B62"/>
    <w:rsid w:val="003B0335"/>
    <w:rsid w:val="003B6DA0"/>
    <w:rsid w:val="003C3CEF"/>
    <w:rsid w:val="003C745A"/>
    <w:rsid w:val="003D07ED"/>
    <w:rsid w:val="003D5D0D"/>
    <w:rsid w:val="003D60AE"/>
    <w:rsid w:val="003D78C7"/>
    <w:rsid w:val="003E048E"/>
    <w:rsid w:val="003E1678"/>
    <w:rsid w:val="003E368D"/>
    <w:rsid w:val="003E3AF1"/>
    <w:rsid w:val="003E725A"/>
    <w:rsid w:val="003F4A95"/>
    <w:rsid w:val="003F4D3F"/>
    <w:rsid w:val="003F7A75"/>
    <w:rsid w:val="0040225B"/>
    <w:rsid w:val="004028CF"/>
    <w:rsid w:val="00403795"/>
    <w:rsid w:val="00403F3C"/>
    <w:rsid w:val="0040555D"/>
    <w:rsid w:val="0040776E"/>
    <w:rsid w:val="00415F0E"/>
    <w:rsid w:val="00416F51"/>
    <w:rsid w:val="00420B20"/>
    <w:rsid w:val="004227AF"/>
    <w:rsid w:val="00424F95"/>
    <w:rsid w:val="0042516D"/>
    <w:rsid w:val="00434F56"/>
    <w:rsid w:val="004375BC"/>
    <w:rsid w:val="00441660"/>
    <w:rsid w:val="00441964"/>
    <w:rsid w:val="004419E8"/>
    <w:rsid w:val="00441C61"/>
    <w:rsid w:val="00442B62"/>
    <w:rsid w:val="004466A4"/>
    <w:rsid w:val="00446A16"/>
    <w:rsid w:val="00447300"/>
    <w:rsid w:val="004500E9"/>
    <w:rsid w:val="004506EB"/>
    <w:rsid w:val="00453831"/>
    <w:rsid w:val="004611C2"/>
    <w:rsid w:val="00463A71"/>
    <w:rsid w:val="00466061"/>
    <w:rsid w:val="00466A49"/>
    <w:rsid w:val="004737CF"/>
    <w:rsid w:val="0047561D"/>
    <w:rsid w:val="00481D18"/>
    <w:rsid w:val="00484E53"/>
    <w:rsid w:val="00485C9E"/>
    <w:rsid w:val="0048626E"/>
    <w:rsid w:val="00486F71"/>
    <w:rsid w:val="00487B46"/>
    <w:rsid w:val="00497112"/>
    <w:rsid w:val="004A0D92"/>
    <w:rsid w:val="004A1B1C"/>
    <w:rsid w:val="004A1BF2"/>
    <w:rsid w:val="004A711B"/>
    <w:rsid w:val="004B1317"/>
    <w:rsid w:val="004B4318"/>
    <w:rsid w:val="004B4738"/>
    <w:rsid w:val="004B4874"/>
    <w:rsid w:val="004B59C3"/>
    <w:rsid w:val="004C0AC4"/>
    <w:rsid w:val="004C1194"/>
    <w:rsid w:val="004C1952"/>
    <w:rsid w:val="004C27EE"/>
    <w:rsid w:val="004C3DAD"/>
    <w:rsid w:val="004C440C"/>
    <w:rsid w:val="004C47BA"/>
    <w:rsid w:val="004C49E6"/>
    <w:rsid w:val="004D1948"/>
    <w:rsid w:val="004D1D4F"/>
    <w:rsid w:val="004D219F"/>
    <w:rsid w:val="004D3AD0"/>
    <w:rsid w:val="004D5472"/>
    <w:rsid w:val="004D688D"/>
    <w:rsid w:val="004D78DB"/>
    <w:rsid w:val="004E1453"/>
    <w:rsid w:val="004E2EF2"/>
    <w:rsid w:val="004E3475"/>
    <w:rsid w:val="004E3699"/>
    <w:rsid w:val="004E3FA5"/>
    <w:rsid w:val="004E468B"/>
    <w:rsid w:val="004E6D9F"/>
    <w:rsid w:val="004F5038"/>
    <w:rsid w:val="004F62D2"/>
    <w:rsid w:val="005005C9"/>
    <w:rsid w:val="0050200C"/>
    <w:rsid w:val="00502267"/>
    <w:rsid w:val="005032FB"/>
    <w:rsid w:val="005073F7"/>
    <w:rsid w:val="0051072D"/>
    <w:rsid w:val="00510C79"/>
    <w:rsid w:val="00511A60"/>
    <w:rsid w:val="00511C14"/>
    <w:rsid w:val="00516451"/>
    <w:rsid w:val="00516498"/>
    <w:rsid w:val="005210A2"/>
    <w:rsid w:val="00521862"/>
    <w:rsid w:val="00522935"/>
    <w:rsid w:val="00523901"/>
    <w:rsid w:val="00525B95"/>
    <w:rsid w:val="00526034"/>
    <w:rsid w:val="00535E1D"/>
    <w:rsid w:val="005364D1"/>
    <w:rsid w:val="0054619D"/>
    <w:rsid w:val="0055308B"/>
    <w:rsid w:val="0055584A"/>
    <w:rsid w:val="00556141"/>
    <w:rsid w:val="00560A1C"/>
    <w:rsid w:val="00560B1A"/>
    <w:rsid w:val="00561AAF"/>
    <w:rsid w:val="00563DDA"/>
    <w:rsid w:val="00564C39"/>
    <w:rsid w:val="00564EF2"/>
    <w:rsid w:val="00580194"/>
    <w:rsid w:val="00583A18"/>
    <w:rsid w:val="00583C3F"/>
    <w:rsid w:val="00585DB2"/>
    <w:rsid w:val="00586615"/>
    <w:rsid w:val="005871F7"/>
    <w:rsid w:val="00591B28"/>
    <w:rsid w:val="005955F1"/>
    <w:rsid w:val="005970C7"/>
    <w:rsid w:val="005A0F20"/>
    <w:rsid w:val="005A235A"/>
    <w:rsid w:val="005A30DB"/>
    <w:rsid w:val="005A4201"/>
    <w:rsid w:val="005B1B30"/>
    <w:rsid w:val="005B5BA0"/>
    <w:rsid w:val="005B6DA9"/>
    <w:rsid w:val="005C4584"/>
    <w:rsid w:val="005C754D"/>
    <w:rsid w:val="005C769E"/>
    <w:rsid w:val="005D6594"/>
    <w:rsid w:val="005E055B"/>
    <w:rsid w:val="005E2374"/>
    <w:rsid w:val="005E29E0"/>
    <w:rsid w:val="005E7273"/>
    <w:rsid w:val="005E7507"/>
    <w:rsid w:val="005F0A65"/>
    <w:rsid w:val="005F0BBE"/>
    <w:rsid w:val="005F1C41"/>
    <w:rsid w:val="005F5723"/>
    <w:rsid w:val="0060214A"/>
    <w:rsid w:val="00603D19"/>
    <w:rsid w:val="006042D5"/>
    <w:rsid w:val="00605D42"/>
    <w:rsid w:val="0060713F"/>
    <w:rsid w:val="00611196"/>
    <w:rsid w:val="00613B33"/>
    <w:rsid w:val="00616BD6"/>
    <w:rsid w:val="006215BA"/>
    <w:rsid w:val="0062484F"/>
    <w:rsid w:val="006262F2"/>
    <w:rsid w:val="00627E8E"/>
    <w:rsid w:val="00633867"/>
    <w:rsid w:val="00635B21"/>
    <w:rsid w:val="006424E5"/>
    <w:rsid w:val="006440ED"/>
    <w:rsid w:val="006532CE"/>
    <w:rsid w:val="00657788"/>
    <w:rsid w:val="006601FA"/>
    <w:rsid w:val="00661BB2"/>
    <w:rsid w:val="0066205F"/>
    <w:rsid w:val="0066266A"/>
    <w:rsid w:val="00663593"/>
    <w:rsid w:val="00663F56"/>
    <w:rsid w:val="00664302"/>
    <w:rsid w:val="0067613A"/>
    <w:rsid w:val="006772D4"/>
    <w:rsid w:val="006845DC"/>
    <w:rsid w:val="006874CB"/>
    <w:rsid w:val="00690390"/>
    <w:rsid w:val="00692EFA"/>
    <w:rsid w:val="006936B6"/>
    <w:rsid w:val="00695DD2"/>
    <w:rsid w:val="006A0555"/>
    <w:rsid w:val="006A0D66"/>
    <w:rsid w:val="006A26E4"/>
    <w:rsid w:val="006A34D8"/>
    <w:rsid w:val="006A42B8"/>
    <w:rsid w:val="006B114F"/>
    <w:rsid w:val="006B138B"/>
    <w:rsid w:val="006B2891"/>
    <w:rsid w:val="006B3CEF"/>
    <w:rsid w:val="006B57A2"/>
    <w:rsid w:val="006B797D"/>
    <w:rsid w:val="006C3245"/>
    <w:rsid w:val="006C5484"/>
    <w:rsid w:val="006D0BD0"/>
    <w:rsid w:val="006D3287"/>
    <w:rsid w:val="006D59D2"/>
    <w:rsid w:val="006D6C7D"/>
    <w:rsid w:val="006E029A"/>
    <w:rsid w:val="006E2496"/>
    <w:rsid w:val="006E57E3"/>
    <w:rsid w:val="006E74E0"/>
    <w:rsid w:val="006F09F9"/>
    <w:rsid w:val="006F26CE"/>
    <w:rsid w:val="006F34BF"/>
    <w:rsid w:val="006F37F1"/>
    <w:rsid w:val="006F6F57"/>
    <w:rsid w:val="006F7038"/>
    <w:rsid w:val="007018DD"/>
    <w:rsid w:val="00702A3E"/>
    <w:rsid w:val="00702C11"/>
    <w:rsid w:val="0071234B"/>
    <w:rsid w:val="007126D2"/>
    <w:rsid w:val="00715382"/>
    <w:rsid w:val="007164C7"/>
    <w:rsid w:val="007218CE"/>
    <w:rsid w:val="00722894"/>
    <w:rsid w:val="00722ABC"/>
    <w:rsid w:val="007242B1"/>
    <w:rsid w:val="00724DC4"/>
    <w:rsid w:val="0072715D"/>
    <w:rsid w:val="0073085F"/>
    <w:rsid w:val="007308F4"/>
    <w:rsid w:val="007328E5"/>
    <w:rsid w:val="00735106"/>
    <w:rsid w:val="007434AB"/>
    <w:rsid w:val="007456BC"/>
    <w:rsid w:val="007502AE"/>
    <w:rsid w:val="00755892"/>
    <w:rsid w:val="00756684"/>
    <w:rsid w:val="00757481"/>
    <w:rsid w:val="00760BC9"/>
    <w:rsid w:val="0076192B"/>
    <w:rsid w:val="0076210F"/>
    <w:rsid w:val="00764D86"/>
    <w:rsid w:val="00770133"/>
    <w:rsid w:val="00770F30"/>
    <w:rsid w:val="00771C04"/>
    <w:rsid w:val="0077695F"/>
    <w:rsid w:val="00777E7B"/>
    <w:rsid w:val="00780938"/>
    <w:rsid w:val="007836B5"/>
    <w:rsid w:val="007838CE"/>
    <w:rsid w:val="007846C0"/>
    <w:rsid w:val="00784712"/>
    <w:rsid w:val="007869E3"/>
    <w:rsid w:val="00786A29"/>
    <w:rsid w:val="00794738"/>
    <w:rsid w:val="00797739"/>
    <w:rsid w:val="007A07D7"/>
    <w:rsid w:val="007A23E2"/>
    <w:rsid w:val="007A40A6"/>
    <w:rsid w:val="007A7C56"/>
    <w:rsid w:val="007B04AD"/>
    <w:rsid w:val="007B0BB1"/>
    <w:rsid w:val="007B3BB2"/>
    <w:rsid w:val="007B5262"/>
    <w:rsid w:val="007B5E12"/>
    <w:rsid w:val="007B7F36"/>
    <w:rsid w:val="007C0A0D"/>
    <w:rsid w:val="007C6FC4"/>
    <w:rsid w:val="007C7E69"/>
    <w:rsid w:val="007D132A"/>
    <w:rsid w:val="007D7A0E"/>
    <w:rsid w:val="007E0815"/>
    <w:rsid w:val="007E101E"/>
    <w:rsid w:val="007E3C10"/>
    <w:rsid w:val="007E60E6"/>
    <w:rsid w:val="007E62FC"/>
    <w:rsid w:val="007E7F6F"/>
    <w:rsid w:val="007F1DBA"/>
    <w:rsid w:val="007F6674"/>
    <w:rsid w:val="00800328"/>
    <w:rsid w:val="00802D9A"/>
    <w:rsid w:val="00803E3B"/>
    <w:rsid w:val="00804EC6"/>
    <w:rsid w:val="00805A52"/>
    <w:rsid w:val="008063DC"/>
    <w:rsid w:val="00806D77"/>
    <w:rsid w:val="00807301"/>
    <w:rsid w:val="00814B89"/>
    <w:rsid w:val="00815383"/>
    <w:rsid w:val="00816777"/>
    <w:rsid w:val="0082035B"/>
    <w:rsid w:val="00821667"/>
    <w:rsid w:val="00821F02"/>
    <w:rsid w:val="00822891"/>
    <w:rsid w:val="008231C2"/>
    <w:rsid w:val="00824907"/>
    <w:rsid w:val="008262CE"/>
    <w:rsid w:val="0082735E"/>
    <w:rsid w:val="00830633"/>
    <w:rsid w:val="0083115B"/>
    <w:rsid w:val="00832F36"/>
    <w:rsid w:val="008348EB"/>
    <w:rsid w:val="00837EED"/>
    <w:rsid w:val="00837F09"/>
    <w:rsid w:val="00851FCB"/>
    <w:rsid w:val="0085329E"/>
    <w:rsid w:val="00855EA9"/>
    <w:rsid w:val="008606F2"/>
    <w:rsid w:val="00861E82"/>
    <w:rsid w:val="00862F7E"/>
    <w:rsid w:val="00863C53"/>
    <w:rsid w:val="008661AA"/>
    <w:rsid w:val="00866A47"/>
    <w:rsid w:val="008714F9"/>
    <w:rsid w:val="00872040"/>
    <w:rsid w:val="00872D17"/>
    <w:rsid w:val="00876AE9"/>
    <w:rsid w:val="00877257"/>
    <w:rsid w:val="00880A81"/>
    <w:rsid w:val="00880CDA"/>
    <w:rsid w:val="00883107"/>
    <w:rsid w:val="00886FCB"/>
    <w:rsid w:val="00887043"/>
    <w:rsid w:val="00887082"/>
    <w:rsid w:val="008903BC"/>
    <w:rsid w:val="0089079E"/>
    <w:rsid w:val="008913AF"/>
    <w:rsid w:val="0089321F"/>
    <w:rsid w:val="00897ACA"/>
    <w:rsid w:val="00897DA0"/>
    <w:rsid w:val="008A1937"/>
    <w:rsid w:val="008A2FAD"/>
    <w:rsid w:val="008A4199"/>
    <w:rsid w:val="008A471E"/>
    <w:rsid w:val="008A4F00"/>
    <w:rsid w:val="008B0EAE"/>
    <w:rsid w:val="008B1A63"/>
    <w:rsid w:val="008B5687"/>
    <w:rsid w:val="008B68D7"/>
    <w:rsid w:val="008B6AC5"/>
    <w:rsid w:val="008C0365"/>
    <w:rsid w:val="008C1EFB"/>
    <w:rsid w:val="008C22D7"/>
    <w:rsid w:val="008C2EFF"/>
    <w:rsid w:val="008C3B85"/>
    <w:rsid w:val="008C4A22"/>
    <w:rsid w:val="008C633D"/>
    <w:rsid w:val="008C6837"/>
    <w:rsid w:val="008D210A"/>
    <w:rsid w:val="008D2910"/>
    <w:rsid w:val="008D3DBE"/>
    <w:rsid w:val="008E42F5"/>
    <w:rsid w:val="008E540F"/>
    <w:rsid w:val="008E5FC0"/>
    <w:rsid w:val="008F0E35"/>
    <w:rsid w:val="008F5929"/>
    <w:rsid w:val="008F7FD5"/>
    <w:rsid w:val="0090222F"/>
    <w:rsid w:val="00902A56"/>
    <w:rsid w:val="00910390"/>
    <w:rsid w:val="009105EE"/>
    <w:rsid w:val="00912377"/>
    <w:rsid w:val="009124A8"/>
    <w:rsid w:val="00917363"/>
    <w:rsid w:val="00917E64"/>
    <w:rsid w:val="009200E1"/>
    <w:rsid w:val="0092115C"/>
    <w:rsid w:val="009217CC"/>
    <w:rsid w:val="00923E8C"/>
    <w:rsid w:val="0092711E"/>
    <w:rsid w:val="00930A54"/>
    <w:rsid w:val="00931663"/>
    <w:rsid w:val="00931DD3"/>
    <w:rsid w:val="00934E54"/>
    <w:rsid w:val="00935883"/>
    <w:rsid w:val="0093744C"/>
    <w:rsid w:val="00940179"/>
    <w:rsid w:val="00941820"/>
    <w:rsid w:val="009436CC"/>
    <w:rsid w:val="00944F5B"/>
    <w:rsid w:val="00944FBC"/>
    <w:rsid w:val="00945F0B"/>
    <w:rsid w:val="00946211"/>
    <w:rsid w:val="0094634B"/>
    <w:rsid w:val="00960F2A"/>
    <w:rsid w:val="0096505D"/>
    <w:rsid w:val="00965F6A"/>
    <w:rsid w:val="00967D53"/>
    <w:rsid w:val="00967DC5"/>
    <w:rsid w:val="00967EAB"/>
    <w:rsid w:val="0097029C"/>
    <w:rsid w:val="00974B96"/>
    <w:rsid w:val="00976608"/>
    <w:rsid w:val="009774BF"/>
    <w:rsid w:val="009779F3"/>
    <w:rsid w:val="00980549"/>
    <w:rsid w:val="00980C64"/>
    <w:rsid w:val="00980F73"/>
    <w:rsid w:val="0098522B"/>
    <w:rsid w:val="00992BF1"/>
    <w:rsid w:val="00992E95"/>
    <w:rsid w:val="009943F9"/>
    <w:rsid w:val="009952E8"/>
    <w:rsid w:val="00996727"/>
    <w:rsid w:val="00997C3F"/>
    <w:rsid w:val="009A0334"/>
    <w:rsid w:val="009A0DD5"/>
    <w:rsid w:val="009A20DC"/>
    <w:rsid w:val="009A27C8"/>
    <w:rsid w:val="009A631D"/>
    <w:rsid w:val="009A6C70"/>
    <w:rsid w:val="009B0CBD"/>
    <w:rsid w:val="009B2A92"/>
    <w:rsid w:val="009B4577"/>
    <w:rsid w:val="009B7B6B"/>
    <w:rsid w:val="009C070B"/>
    <w:rsid w:val="009C2381"/>
    <w:rsid w:val="009C3E12"/>
    <w:rsid w:val="009C4FF4"/>
    <w:rsid w:val="009C5610"/>
    <w:rsid w:val="009C63FC"/>
    <w:rsid w:val="009C7D5A"/>
    <w:rsid w:val="009D04F5"/>
    <w:rsid w:val="009D10A4"/>
    <w:rsid w:val="009D3928"/>
    <w:rsid w:val="009E50FD"/>
    <w:rsid w:val="009E67B8"/>
    <w:rsid w:val="009F1B5F"/>
    <w:rsid w:val="009F246B"/>
    <w:rsid w:val="009F394A"/>
    <w:rsid w:val="009F4588"/>
    <w:rsid w:val="009F5915"/>
    <w:rsid w:val="00A031D8"/>
    <w:rsid w:val="00A0663E"/>
    <w:rsid w:val="00A06B95"/>
    <w:rsid w:val="00A07ED9"/>
    <w:rsid w:val="00A10885"/>
    <w:rsid w:val="00A11136"/>
    <w:rsid w:val="00A12B2B"/>
    <w:rsid w:val="00A15ECC"/>
    <w:rsid w:val="00A16BD1"/>
    <w:rsid w:val="00A17DEE"/>
    <w:rsid w:val="00A20881"/>
    <w:rsid w:val="00A218FD"/>
    <w:rsid w:val="00A229DE"/>
    <w:rsid w:val="00A2506C"/>
    <w:rsid w:val="00A25D57"/>
    <w:rsid w:val="00A26B6A"/>
    <w:rsid w:val="00A32472"/>
    <w:rsid w:val="00A3370D"/>
    <w:rsid w:val="00A34820"/>
    <w:rsid w:val="00A3678A"/>
    <w:rsid w:val="00A3781D"/>
    <w:rsid w:val="00A408A2"/>
    <w:rsid w:val="00A40BC9"/>
    <w:rsid w:val="00A41A00"/>
    <w:rsid w:val="00A435FC"/>
    <w:rsid w:val="00A4538B"/>
    <w:rsid w:val="00A45B57"/>
    <w:rsid w:val="00A4712B"/>
    <w:rsid w:val="00A511A3"/>
    <w:rsid w:val="00A5505A"/>
    <w:rsid w:val="00A559EF"/>
    <w:rsid w:val="00A57751"/>
    <w:rsid w:val="00A607CE"/>
    <w:rsid w:val="00A6144E"/>
    <w:rsid w:val="00A61E67"/>
    <w:rsid w:val="00A6479D"/>
    <w:rsid w:val="00A664BA"/>
    <w:rsid w:val="00A66E5A"/>
    <w:rsid w:val="00A71D74"/>
    <w:rsid w:val="00A7335E"/>
    <w:rsid w:val="00A81532"/>
    <w:rsid w:val="00A82EF2"/>
    <w:rsid w:val="00A8572E"/>
    <w:rsid w:val="00A85D91"/>
    <w:rsid w:val="00A95E60"/>
    <w:rsid w:val="00AA0AB6"/>
    <w:rsid w:val="00AA3807"/>
    <w:rsid w:val="00AA7065"/>
    <w:rsid w:val="00AA7F3C"/>
    <w:rsid w:val="00AB58C9"/>
    <w:rsid w:val="00AB58CB"/>
    <w:rsid w:val="00AC0796"/>
    <w:rsid w:val="00AC12A5"/>
    <w:rsid w:val="00AC4111"/>
    <w:rsid w:val="00AC50BC"/>
    <w:rsid w:val="00AC5DF3"/>
    <w:rsid w:val="00AC6299"/>
    <w:rsid w:val="00AC66EC"/>
    <w:rsid w:val="00AD1902"/>
    <w:rsid w:val="00AD19A6"/>
    <w:rsid w:val="00AD3F61"/>
    <w:rsid w:val="00AD4831"/>
    <w:rsid w:val="00AD4997"/>
    <w:rsid w:val="00AD5FCE"/>
    <w:rsid w:val="00AE0EBC"/>
    <w:rsid w:val="00AE2458"/>
    <w:rsid w:val="00AE2867"/>
    <w:rsid w:val="00AF1550"/>
    <w:rsid w:val="00AF2C09"/>
    <w:rsid w:val="00AF3195"/>
    <w:rsid w:val="00AF3A1D"/>
    <w:rsid w:val="00AF580B"/>
    <w:rsid w:val="00AF650F"/>
    <w:rsid w:val="00B01AB2"/>
    <w:rsid w:val="00B02484"/>
    <w:rsid w:val="00B02F15"/>
    <w:rsid w:val="00B0662F"/>
    <w:rsid w:val="00B07B5F"/>
    <w:rsid w:val="00B16438"/>
    <w:rsid w:val="00B16E84"/>
    <w:rsid w:val="00B20D66"/>
    <w:rsid w:val="00B225C1"/>
    <w:rsid w:val="00B2306C"/>
    <w:rsid w:val="00B3162E"/>
    <w:rsid w:val="00B31D26"/>
    <w:rsid w:val="00B33BF5"/>
    <w:rsid w:val="00B3429E"/>
    <w:rsid w:val="00B34553"/>
    <w:rsid w:val="00B36672"/>
    <w:rsid w:val="00B377E3"/>
    <w:rsid w:val="00B420F6"/>
    <w:rsid w:val="00B4255A"/>
    <w:rsid w:val="00B43034"/>
    <w:rsid w:val="00B43970"/>
    <w:rsid w:val="00B461B7"/>
    <w:rsid w:val="00B46B0C"/>
    <w:rsid w:val="00B471DF"/>
    <w:rsid w:val="00B50505"/>
    <w:rsid w:val="00B56FB9"/>
    <w:rsid w:val="00B60C5A"/>
    <w:rsid w:val="00B62745"/>
    <w:rsid w:val="00B649DB"/>
    <w:rsid w:val="00B6796A"/>
    <w:rsid w:val="00B70E8E"/>
    <w:rsid w:val="00B7361D"/>
    <w:rsid w:val="00B74A84"/>
    <w:rsid w:val="00B76F6C"/>
    <w:rsid w:val="00B8272B"/>
    <w:rsid w:val="00B87643"/>
    <w:rsid w:val="00B909A9"/>
    <w:rsid w:val="00B91A9C"/>
    <w:rsid w:val="00B922D2"/>
    <w:rsid w:val="00B92D3E"/>
    <w:rsid w:val="00B94412"/>
    <w:rsid w:val="00B97164"/>
    <w:rsid w:val="00BA0BE4"/>
    <w:rsid w:val="00BA2D29"/>
    <w:rsid w:val="00BA3791"/>
    <w:rsid w:val="00BA3FA0"/>
    <w:rsid w:val="00BA40A2"/>
    <w:rsid w:val="00BA51B1"/>
    <w:rsid w:val="00BA6E23"/>
    <w:rsid w:val="00BB0A64"/>
    <w:rsid w:val="00BB0B1B"/>
    <w:rsid w:val="00BB1D5F"/>
    <w:rsid w:val="00BB3397"/>
    <w:rsid w:val="00BB4619"/>
    <w:rsid w:val="00BB4892"/>
    <w:rsid w:val="00BB4A0C"/>
    <w:rsid w:val="00BB779D"/>
    <w:rsid w:val="00BB7824"/>
    <w:rsid w:val="00BB7DAC"/>
    <w:rsid w:val="00BC24C2"/>
    <w:rsid w:val="00BC3D21"/>
    <w:rsid w:val="00BC41E3"/>
    <w:rsid w:val="00BC4D51"/>
    <w:rsid w:val="00BD0AE9"/>
    <w:rsid w:val="00BD1140"/>
    <w:rsid w:val="00BD1AC0"/>
    <w:rsid w:val="00BD2EE1"/>
    <w:rsid w:val="00BD308E"/>
    <w:rsid w:val="00BD72B3"/>
    <w:rsid w:val="00BE3D4A"/>
    <w:rsid w:val="00BE5763"/>
    <w:rsid w:val="00BE7A23"/>
    <w:rsid w:val="00BE7B12"/>
    <w:rsid w:val="00BE7BDE"/>
    <w:rsid w:val="00BF124E"/>
    <w:rsid w:val="00BF2677"/>
    <w:rsid w:val="00BF5CF5"/>
    <w:rsid w:val="00BF5E38"/>
    <w:rsid w:val="00BF6F98"/>
    <w:rsid w:val="00BF7026"/>
    <w:rsid w:val="00BF7D3E"/>
    <w:rsid w:val="00C01A8B"/>
    <w:rsid w:val="00C03B4A"/>
    <w:rsid w:val="00C06173"/>
    <w:rsid w:val="00C10854"/>
    <w:rsid w:val="00C11B54"/>
    <w:rsid w:val="00C210A8"/>
    <w:rsid w:val="00C225BA"/>
    <w:rsid w:val="00C22A41"/>
    <w:rsid w:val="00C32179"/>
    <w:rsid w:val="00C32730"/>
    <w:rsid w:val="00C33370"/>
    <w:rsid w:val="00C334D4"/>
    <w:rsid w:val="00C34663"/>
    <w:rsid w:val="00C36946"/>
    <w:rsid w:val="00C459EB"/>
    <w:rsid w:val="00C4632B"/>
    <w:rsid w:val="00C52B8D"/>
    <w:rsid w:val="00C533A7"/>
    <w:rsid w:val="00C543BA"/>
    <w:rsid w:val="00C54E45"/>
    <w:rsid w:val="00C55E4C"/>
    <w:rsid w:val="00C63524"/>
    <w:rsid w:val="00C63D31"/>
    <w:rsid w:val="00C63E91"/>
    <w:rsid w:val="00C650E0"/>
    <w:rsid w:val="00C65577"/>
    <w:rsid w:val="00C672C7"/>
    <w:rsid w:val="00C67AEB"/>
    <w:rsid w:val="00C709F5"/>
    <w:rsid w:val="00C719D4"/>
    <w:rsid w:val="00C73E3C"/>
    <w:rsid w:val="00C76160"/>
    <w:rsid w:val="00C769CD"/>
    <w:rsid w:val="00C77685"/>
    <w:rsid w:val="00C80212"/>
    <w:rsid w:val="00C805AB"/>
    <w:rsid w:val="00C81610"/>
    <w:rsid w:val="00C82351"/>
    <w:rsid w:val="00C82571"/>
    <w:rsid w:val="00C861E8"/>
    <w:rsid w:val="00C92659"/>
    <w:rsid w:val="00C92F71"/>
    <w:rsid w:val="00C94085"/>
    <w:rsid w:val="00C947E4"/>
    <w:rsid w:val="00C9530F"/>
    <w:rsid w:val="00CA088B"/>
    <w:rsid w:val="00CA15FC"/>
    <w:rsid w:val="00CA33F2"/>
    <w:rsid w:val="00CA484C"/>
    <w:rsid w:val="00CA517B"/>
    <w:rsid w:val="00CA5F0C"/>
    <w:rsid w:val="00CA752A"/>
    <w:rsid w:val="00CB0DF0"/>
    <w:rsid w:val="00CB3EAE"/>
    <w:rsid w:val="00CB547D"/>
    <w:rsid w:val="00CB59FD"/>
    <w:rsid w:val="00CB642E"/>
    <w:rsid w:val="00CC3101"/>
    <w:rsid w:val="00CC3B37"/>
    <w:rsid w:val="00CC5CE5"/>
    <w:rsid w:val="00CC5F21"/>
    <w:rsid w:val="00CC6EC4"/>
    <w:rsid w:val="00CC760C"/>
    <w:rsid w:val="00CD17F6"/>
    <w:rsid w:val="00CD2716"/>
    <w:rsid w:val="00CD5979"/>
    <w:rsid w:val="00CD6204"/>
    <w:rsid w:val="00CE11A9"/>
    <w:rsid w:val="00CE5822"/>
    <w:rsid w:val="00CE5EFD"/>
    <w:rsid w:val="00D00F9E"/>
    <w:rsid w:val="00D02BD9"/>
    <w:rsid w:val="00D14D74"/>
    <w:rsid w:val="00D209F4"/>
    <w:rsid w:val="00D264CA"/>
    <w:rsid w:val="00D27190"/>
    <w:rsid w:val="00D31EF2"/>
    <w:rsid w:val="00D362A3"/>
    <w:rsid w:val="00D41560"/>
    <w:rsid w:val="00D45416"/>
    <w:rsid w:val="00D50435"/>
    <w:rsid w:val="00D516F2"/>
    <w:rsid w:val="00D52227"/>
    <w:rsid w:val="00D54274"/>
    <w:rsid w:val="00D5564E"/>
    <w:rsid w:val="00D60A7C"/>
    <w:rsid w:val="00D621E6"/>
    <w:rsid w:val="00D64817"/>
    <w:rsid w:val="00D660A4"/>
    <w:rsid w:val="00D66AFA"/>
    <w:rsid w:val="00D6719E"/>
    <w:rsid w:val="00D7003D"/>
    <w:rsid w:val="00D7492E"/>
    <w:rsid w:val="00D80A2C"/>
    <w:rsid w:val="00D838F5"/>
    <w:rsid w:val="00D842B5"/>
    <w:rsid w:val="00D84CD7"/>
    <w:rsid w:val="00D84F5C"/>
    <w:rsid w:val="00D87C0D"/>
    <w:rsid w:val="00D92523"/>
    <w:rsid w:val="00D926AE"/>
    <w:rsid w:val="00D9345B"/>
    <w:rsid w:val="00D96682"/>
    <w:rsid w:val="00D9692D"/>
    <w:rsid w:val="00D97298"/>
    <w:rsid w:val="00DA0CE6"/>
    <w:rsid w:val="00DA7E29"/>
    <w:rsid w:val="00DB0541"/>
    <w:rsid w:val="00DB2DF3"/>
    <w:rsid w:val="00DB350F"/>
    <w:rsid w:val="00DB3E4D"/>
    <w:rsid w:val="00DB433D"/>
    <w:rsid w:val="00DB5924"/>
    <w:rsid w:val="00DB60BF"/>
    <w:rsid w:val="00DB6FC9"/>
    <w:rsid w:val="00DB7C37"/>
    <w:rsid w:val="00DC115C"/>
    <w:rsid w:val="00DC3C06"/>
    <w:rsid w:val="00DD39CD"/>
    <w:rsid w:val="00DD7159"/>
    <w:rsid w:val="00DE136A"/>
    <w:rsid w:val="00DE2171"/>
    <w:rsid w:val="00DE4ADD"/>
    <w:rsid w:val="00DE4E64"/>
    <w:rsid w:val="00DE50D1"/>
    <w:rsid w:val="00DF187B"/>
    <w:rsid w:val="00DF1B34"/>
    <w:rsid w:val="00DF3D40"/>
    <w:rsid w:val="00DF5278"/>
    <w:rsid w:val="00DF5C84"/>
    <w:rsid w:val="00DF7343"/>
    <w:rsid w:val="00E017EF"/>
    <w:rsid w:val="00E036C9"/>
    <w:rsid w:val="00E04DC9"/>
    <w:rsid w:val="00E12299"/>
    <w:rsid w:val="00E12567"/>
    <w:rsid w:val="00E1397A"/>
    <w:rsid w:val="00E13B83"/>
    <w:rsid w:val="00E148C6"/>
    <w:rsid w:val="00E14A16"/>
    <w:rsid w:val="00E1598D"/>
    <w:rsid w:val="00E17B97"/>
    <w:rsid w:val="00E2471D"/>
    <w:rsid w:val="00E25926"/>
    <w:rsid w:val="00E25ED1"/>
    <w:rsid w:val="00E26AE0"/>
    <w:rsid w:val="00E307F8"/>
    <w:rsid w:val="00E33E66"/>
    <w:rsid w:val="00E35A46"/>
    <w:rsid w:val="00E450F8"/>
    <w:rsid w:val="00E4667B"/>
    <w:rsid w:val="00E508C4"/>
    <w:rsid w:val="00E51237"/>
    <w:rsid w:val="00E5270E"/>
    <w:rsid w:val="00E55FC7"/>
    <w:rsid w:val="00E57ADF"/>
    <w:rsid w:val="00E60F78"/>
    <w:rsid w:val="00E62448"/>
    <w:rsid w:val="00E63312"/>
    <w:rsid w:val="00E70248"/>
    <w:rsid w:val="00E70933"/>
    <w:rsid w:val="00E71CEA"/>
    <w:rsid w:val="00E734B1"/>
    <w:rsid w:val="00E750FE"/>
    <w:rsid w:val="00E75D58"/>
    <w:rsid w:val="00E7634B"/>
    <w:rsid w:val="00E835A0"/>
    <w:rsid w:val="00E85DB1"/>
    <w:rsid w:val="00E869EE"/>
    <w:rsid w:val="00E90CC1"/>
    <w:rsid w:val="00E913A3"/>
    <w:rsid w:val="00E935F0"/>
    <w:rsid w:val="00EA4064"/>
    <w:rsid w:val="00EA7211"/>
    <w:rsid w:val="00EA79FE"/>
    <w:rsid w:val="00EB1086"/>
    <w:rsid w:val="00EB1CB9"/>
    <w:rsid w:val="00EB2BB0"/>
    <w:rsid w:val="00EB47DB"/>
    <w:rsid w:val="00EB6FF5"/>
    <w:rsid w:val="00EB7EC0"/>
    <w:rsid w:val="00EC0528"/>
    <w:rsid w:val="00EC1E67"/>
    <w:rsid w:val="00EC3A79"/>
    <w:rsid w:val="00EC3E02"/>
    <w:rsid w:val="00EC42C6"/>
    <w:rsid w:val="00EC596B"/>
    <w:rsid w:val="00EC6C22"/>
    <w:rsid w:val="00EC7224"/>
    <w:rsid w:val="00ED053C"/>
    <w:rsid w:val="00ED361D"/>
    <w:rsid w:val="00EE0760"/>
    <w:rsid w:val="00EE159C"/>
    <w:rsid w:val="00EE1DEA"/>
    <w:rsid w:val="00EE21FF"/>
    <w:rsid w:val="00EE266A"/>
    <w:rsid w:val="00EF0E3D"/>
    <w:rsid w:val="00EF114B"/>
    <w:rsid w:val="00F0356C"/>
    <w:rsid w:val="00F038CA"/>
    <w:rsid w:val="00F074EB"/>
    <w:rsid w:val="00F07AFC"/>
    <w:rsid w:val="00F12E35"/>
    <w:rsid w:val="00F152B6"/>
    <w:rsid w:val="00F171F8"/>
    <w:rsid w:val="00F17F2C"/>
    <w:rsid w:val="00F20431"/>
    <w:rsid w:val="00F21DBD"/>
    <w:rsid w:val="00F22E35"/>
    <w:rsid w:val="00F2386D"/>
    <w:rsid w:val="00F24014"/>
    <w:rsid w:val="00F266F1"/>
    <w:rsid w:val="00F27E34"/>
    <w:rsid w:val="00F30824"/>
    <w:rsid w:val="00F33E83"/>
    <w:rsid w:val="00F342A1"/>
    <w:rsid w:val="00F350FE"/>
    <w:rsid w:val="00F35D95"/>
    <w:rsid w:val="00F36379"/>
    <w:rsid w:val="00F3681A"/>
    <w:rsid w:val="00F4227D"/>
    <w:rsid w:val="00F427CD"/>
    <w:rsid w:val="00F42C86"/>
    <w:rsid w:val="00F465A3"/>
    <w:rsid w:val="00F531DA"/>
    <w:rsid w:val="00F556F2"/>
    <w:rsid w:val="00F57BEA"/>
    <w:rsid w:val="00F60A22"/>
    <w:rsid w:val="00F612F8"/>
    <w:rsid w:val="00F616AA"/>
    <w:rsid w:val="00F61D9F"/>
    <w:rsid w:val="00F6435A"/>
    <w:rsid w:val="00F656F0"/>
    <w:rsid w:val="00F70F40"/>
    <w:rsid w:val="00F72316"/>
    <w:rsid w:val="00F73764"/>
    <w:rsid w:val="00F7515E"/>
    <w:rsid w:val="00F76DE3"/>
    <w:rsid w:val="00F80967"/>
    <w:rsid w:val="00F80E06"/>
    <w:rsid w:val="00F83570"/>
    <w:rsid w:val="00F83B10"/>
    <w:rsid w:val="00F9029D"/>
    <w:rsid w:val="00F90C3E"/>
    <w:rsid w:val="00F929ED"/>
    <w:rsid w:val="00F93388"/>
    <w:rsid w:val="00F940EA"/>
    <w:rsid w:val="00F96709"/>
    <w:rsid w:val="00FA71F4"/>
    <w:rsid w:val="00FB07FE"/>
    <w:rsid w:val="00FB1BA5"/>
    <w:rsid w:val="00FB1BB2"/>
    <w:rsid w:val="00FB38C5"/>
    <w:rsid w:val="00FB745F"/>
    <w:rsid w:val="00FB7E44"/>
    <w:rsid w:val="00FC0DFE"/>
    <w:rsid w:val="00FC2560"/>
    <w:rsid w:val="00FC456B"/>
    <w:rsid w:val="00FC72A9"/>
    <w:rsid w:val="00FD181D"/>
    <w:rsid w:val="00FD1DF1"/>
    <w:rsid w:val="00FD2340"/>
    <w:rsid w:val="00FD29B5"/>
    <w:rsid w:val="00FD307C"/>
    <w:rsid w:val="00FD617F"/>
    <w:rsid w:val="00FE055A"/>
    <w:rsid w:val="00FE2A76"/>
    <w:rsid w:val="00FE5498"/>
    <w:rsid w:val="00FE5CB5"/>
    <w:rsid w:val="00FE7736"/>
    <w:rsid w:val="00FE7CFD"/>
    <w:rsid w:val="00FF1074"/>
    <w:rsid w:val="00FF3774"/>
    <w:rsid w:val="00FF526F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3E547"/>
  <w15:docId w15:val="{3892239E-17BE-A54F-8052-77F37436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E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2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850"/>
    <w:rPr>
      <w:rFonts w:ascii="Tahoma" w:hAnsi="Tahoma" w:cs="Tahoma"/>
      <w:sz w:val="16"/>
      <w:szCs w:val="16"/>
    </w:rPr>
  </w:style>
  <w:style w:type="character" w:styleId="Hyperlink">
    <w:name w:val="Hyperlink"/>
    <w:rsid w:val="00AC5DF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5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06163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89826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3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str@staffordshire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A14E8-4032-264F-A010-4C205EBB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County Council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Redpath</dc:creator>
  <cp:lastModifiedBy>Ray Smythe</cp:lastModifiedBy>
  <cp:revision>4</cp:revision>
  <cp:lastPrinted>2018-03-11T09:07:00Z</cp:lastPrinted>
  <dcterms:created xsi:type="dcterms:W3CDTF">2017-09-27T08:27:00Z</dcterms:created>
  <dcterms:modified xsi:type="dcterms:W3CDTF">2019-06-20T09:47:00Z</dcterms:modified>
</cp:coreProperties>
</file>